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E498" w14:textId="6EAFEE9E" w:rsidR="008B5ECC" w:rsidRPr="008E2486" w:rsidRDefault="00F533E7">
      <w:pPr>
        <w:snapToGrid w:val="0"/>
        <w:spacing w:line="560" w:lineRule="atLeas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bookmarkStart w:id="0" w:name="_Hlk5614511"/>
      <w:r w:rsidRPr="008E2486">
        <w:rPr>
          <w:rFonts w:ascii="Times New Roman" w:eastAsia="黑体" w:hAnsi="Times New Roman" w:cs="Times New Roman"/>
          <w:bCs/>
          <w:sz w:val="36"/>
          <w:szCs w:val="36"/>
        </w:rPr>
        <w:t>第</w:t>
      </w:r>
      <w:r w:rsidRPr="008E2486">
        <w:rPr>
          <w:rFonts w:ascii="Times New Roman" w:eastAsia="黑体" w:hAnsi="Times New Roman" w:cs="Times New Roman" w:hint="eastAsia"/>
          <w:bCs/>
          <w:sz w:val="36"/>
          <w:szCs w:val="36"/>
        </w:rPr>
        <w:t>十</w:t>
      </w:r>
      <w:r w:rsidRPr="008E2486">
        <w:rPr>
          <w:rFonts w:ascii="Times New Roman" w:eastAsia="黑体" w:hAnsi="Times New Roman" w:cs="Times New Roman"/>
          <w:bCs/>
          <w:sz w:val="36"/>
          <w:szCs w:val="36"/>
        </w:rPr>
        <w:t>届中国创新创业大赛</w:t>
      </w:r>
    </w:p>
    <w:p w14:paraId="2BD96D44" w14:textId="522829FB" w:rsidR="008B5ECC" w:rsidRPr="008E2486" w:rsidRDefault="00F533E7">
      <w:pPr>
        <w:snapToGrid w:val="0"/>
        <w:spacing w:line="560" w:lineRule="atLeas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8E2486">
        <w:rPr>
          <w:rFonts w:ascii="Times New Roman" w:eastAsia="黑体" w:hAnsi="Times New Roman" w:cs="Times New Roman" w:hint="eastAsia"/>
          <w:bCs/>
          <w:sz w:val="36"/>
          <w:szCs w:val="36"/>
        </w:rPr>
        <w:t>主动健康与数字医疗</w:t>
      </w:r>
      <w:r w:rsidR="00144EC0">
        <w:rPr>
          <w:rFonts w:ascii="Times New Roman" w:eastAsia="黑体" w:hAnsi="Times New Roman" w:cs="Times New Roman" w:hint="eastAsia"/>
          <w:bCs/>
          <w:sz w:val="36"/>
          <w:szCs w:val="36"/>
        </w:rPr>
        <w:t>产业创新</w:t>
      </w:r>
      <w:proofErr w:type="gramStart"/>
      <w:r w:rsidR="00BA7E16">
        <w:rPr>
          <w:rFonts w:ascii="Times New Roman" w:eastAsia="黑体" w:hAnsi="Times New Roman" w:cs="Times New Roman" w:hint="eastAsia"/>
          <w:bCs/>
          <w:sz w:val="36"/>
          <w:szCs w:val="36"/>
        </w:rPr>
        <w:t>专业赛</w:t>
      </w:r>
      <w:proofErr w:type="gramEnd"/>
      <w:r w:rsidRPr="008E2486">
        <w:rPr>
          <w:rFonts w:ascii="Times New Roman" w:eastAsia="黑体" w:hAnsi="Times New Roman" w:cs="Times New Roman"/>
          <w:bCs/>
          <w:sz w:val="36"/>
          <w:szCs w:val="36"/>
        </w:rPr>
        <w:t>组织方案</w:t>
      </w:r>
    </w:p>
    <w:p w14:paraId="4F419F92" w14:textId="77777777" w:rsidR="008B5ECC" w:rsidRPr="008E2486" w:rsidRDefault="008B5ECC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</w:p>
    <w:p w14:paraId="23938406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 w:rsidRPr="008E2486">
        <w:rPr>
          <w:rFonts w:ascii="Times New Roman" w:eastAsia="黑体" w:hAnsi="Times New Roman" w:cs="Times New Roman"/>
          <w:sz w:val="32"/>
          <w:szCs w:val="30"/>
        </w:rPr>
        <w:t>一、赛事组织机构</w:t>
      </w:r>
    </w:p>
    <w:p w14:paraId="6D3CA7CE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（一）指导单位</w:t>
      </w:r>
    </w:p>
    <w:p w14:paraId="4AFE6A91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/>
          <w:sz w:val="32"/>
          <w:szCs w:val="30"/>
        </w:rPr>
        <w:t>中国创新创业大赛组委会办公室</w:t>
      </w:r>
    </w:p>
    <w:p w14:paraId="1D4B29B3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（二）支持单位</w:t>
      </w:r>
    </w:p>
    <w:p w14:paraId="678B7684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上海市科学技术委员会</w:t>
      </w:r>
    </w:p>
    <w:p w14:paraId="6C4E9286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上海市闵行区人民政府</w:t>
      </w:r>
    </w:p>
    <w:p w14:paraId="1D580017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（三）主办单位</w:t>
      </w:r>
    </w:p>
    <w:p w14:paraId="54082AED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/>
          <w:sz w:val="32"/>
          <w:szCs w:val="30"/>
        </w:rPr>
        <w:t>美年大健康产业（集团）有限公司</w:t>
      </w:r>
    </w:p>
    <w:p w14:paraId="5863A541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上海市闵行区科学技术委员会</w:t>
      </w:r>
    </w:p>
    <w:p w14:paraId="01C7A2AE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上海南滨江投资发展有限公司</w:t>
      </w:r>
    </w:p>
    <w:p w14:paraId="62B8AE8C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四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）承办单位</w:t>
      </w:r>
    </w:p>
    <w:p w14:paraId="620D19AF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E2486">
        <w:rPr>
          <w:rFonts w:ascii="Times New Roman" w:eastAsia="仿宋" w:hAnsi="Times New Roman" w:cs="Times New Roman" w:hint="eastAsia"/>
          <w:sz w:val="32"/>
          <w:szCs w:val="32"/>
        </w:rPr>
        <w:t>上海盛闵智能医疗科技开发有限公司</w:t>
      </w:r>
    </w:p>
    <w:p w14:paraId="2B9F43D7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E2486">
        <w:rPr>
          <w:rFonts w:ascii="Times New Roman" w:eastAsia="仿宋" w:hAnsi="Times New Roman" w:cs="Times New Roman" w:hint="eastAsia"/>
          <w:sz w:val="32"/>
          <w:szCs w:val="32"/>
        </w:rPr>
        <w:t>北京天亿弘方投资管理有限公司</w:t>
      </w:r>
    </w:p>
    <w:p w14:paraId="17FA4CD9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五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）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战略合作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单位</w:t>
      </w:r>
    </w:p>
    <w:p w14:paraId="7862EE14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北京万东医疗科技股份有限公司</w:t>
      </w:r>
    </w:p>
    <w:p w14:paraId="06547FE3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艾迪康医学检验中心有限公司</w:t>
      </w:r>
    </w:p>
    <w:p w14:paraId="72BADC70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（六）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协办单位</w:t>
      </w:r>
    </w:p>
    <w:p w14:paraId="05A79EA4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北京大学医学部美年公众健康研究院</w:t>
      </w:r>
    </w:p>
    <w:p w14:paraId="0A7DA710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中关村美年健康产业研究院</w:t>
      </w:r>
    </w:p>
    <w:p w14:paraId="117ECE1B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美维口腔投资管理有限公司</w:t>
      </w:r>
    </w:p>
    <w:p w14:paraId="48B5AB9D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生物医药创</w:t>
      </w:r>
      <w:proofErr w:type="gramStart"/>
      <w:r w:rsidRPr="008E2486">
        <w:rPr>
          <w:rFonts w:ascii="Times New Roman" w:eastAsia="仿宋" w:hAnsi="Times New Roman" w:cs="Times New Roman" w:hint="eastAsia"/>
          <w:sz w:val="32"/>
          <w:szCs w:val="30"/>
        </w:rPr>
        <w:t>投服务</w:t>
      </w:r>
      <w:proofErr w:type="gramEnd"/>
      <w:r w:rsidRPr="008E2486">
        <w:rPr>
          <w:rFonts w:ascii="Times New Roman" w:eastAsia="仿宋" w:hAnsi="Times New Roman" w:cs="Times New Roman" w:hint="eastAsia"/>
          <w:sz w:val="32"/>
          <w:szCs w:val="30"/>
        </w:rPr>
        <w:t>联盟</w:t>
      </w:r>
    </w:p>
    <w:p w14:paraId="7C857CA6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E248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上海交通大学</w:t>
      </w:r>
    </w:p>
    <w:p w14:paraId="280BEB9C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上海中卫创业投资管理有限公司</w:t>
      </w:r>
    </w:p>
    <w:p w14:paraId="6C5A8A86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北京芳晟投资管理中心（有限合伙）</w:t>
      </w:r>
    </w:p>
    <w:p w14:paraId="68812220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北京</w:t>
      </w:r>
      <w:proofErr w:type="gramStart"/>
      <w:r w:rsidRPr="008E2486">
        <w:rPr>
          <w:rFonts w:ascii="Times New Roman" w:eastAsia="仿宋" w:hAnsi="Times New Roman" w:cs="Times New Roman" w:hint="eastAsia"/>
          <w:sz w:val="32"/>
          <w:szCs w:val="30"/>
        </w:rPr>
        <w:t>科创嘉亿科技</w:t>
      </w:r>
      <w:proofErr w:type="gramEnd"/>
      <w:r w:rsidRPr="008E2486">
        <w:rPr>
          <w:rFonts w:ascii="Times New Roman" w:eastAsia="仿宋" w:hAnsi="Times New Roman" w:cs="Times New Roman" w:hint="eastAsia"/>
          <w:sz w:val="32"/>
          <w:szCs w:val="30"/>
        </w:rPr>
        <w:t>服务有限公司</w:t>
      </w:r>
    </w:p>
    <w:p w14:paraId="3D0711BF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（七）公益服务合作单位</w:t>
      </w:r>
    </w:p>
    <w:p w14:paraId="5340AA59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北京国科中小企业科技创新发展基金会</w:t>
      </w:r>
    </w:p>
    <w:p w14:paraId="72D3E9A0" w14:textId="77777777" w:rsidR="008B5ECC" w:rsidRPr="008E2486" w:rsidRDefault="008B5ECC">
      <w:pPr>
        <w:snapToGrid w:val="0"/>
        <w:spacing w:line="560" w:lineRule="atLeast"/>
        <w:rPr>
          <w:rFonts w:ascii="Times New Roman" w:eastAsia="仿宋" w:hAnsi="Times New Roman" w:cs="Times New Roman"/>
          <w:sz w:val="32"/>
          <w:szCs w:val="30"/>
        </w:rPr>
      </w:pPr>
    </w:p>
    <w:p w14:paraId="46B6A266" w14:textId="69DF7233" w:rsidR="008B5ECC" w:rsidRPr="00D84B87" w:rsidRDefault="00F533E7" w:rsidP="00D84B8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/>
          <w:sz w:val="32"/>
          <w:szCs w:val="32"/>
        </w:rPr>
        <w:t>第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十</w:t>
      </w:r>
      <w:r w:rsidRPr="008E2486">
        <w:rPr>
          <w:rFonts w:ascii="Times New Roman" w:eastAsia="仿宋" w:hAnsi="Times New Roman" w:cs="Times New Roman"/>
          <w:sz w:val="32"/>
          <w:szCs w:val="32"/>
        </w:rPr>
        <w:t>届中国创新创业大赛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主动健康与数字医疗</w:t>
      </w:r>
      <w:r w:rsidR="00144EC0">
        <w:rPr>
          <w:rFonts w:ascii="Times New Roman" w:eastAsia="仿宋" w:hAnsi="Times New Roman" w:cs="Times New Roman" w:hint="eastAsia"/>
          <w:sz w:val="32"/>
          <w:szCs w:val="32"/>
        </w:rPr>
        <w:t>产业创新</w:t>
      </w:r>
      <w:r w:rsidR="00BA7E16">
        <w:rPr>
          <w:rFonts w:ascii="Times New Roman" w:eastAsia="仿宋" w:hAnsi="Times New Roman" w:cs="Times New Roman" w:hint="eastAsia"/>
          <w:sz w:val="32"/>
          <w:szCs w:val="32"/>
        </w:rPr>
        <w:t>专业赛</w:t>
      </w:r>
      <w:r w:rsidRPr="008E2486">
        <w:rPr>
          <w:rFonts w:ascii="Times New Roman" w:eastAsia="仿宋" w:hAnsi="Times New Roman" w:cs="Times New Roman"/>
          <w:sz w:val="32"/>
          <w:szCs w:val="32"/>
        </w:rPr>
        <w:t>（以下简称</w:t>
      </w:r>
      <w:r w:rsidR="00BA7E16">
        <w:rPr>
          <w:rFonts w:ascii="Times New Roman" w:eastAsia="仿宋" w:hAnsi="Times New Roman" w:cs="Times New Roman" w:hint="eastAsia"/>
          <w:sz w:val="32"/>
          <w:szCs w:val="32"/>
        </w:rPr>
        <w:t>专业赛</w:t>
      </w:r>
      <w:r w:rsidRPr="008E2486">
        <w:rPr>
          <w:rFonts w:ascii="Times New Roman" w:eastAsia="仿宋" w:hAnsi="Times New Roman" w:cs="Times New Roman"/>
          <w:sz w:val="32"/>
          <w:szCs w:val="32"/>
        </w:rPr>
        <w:t>）由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中国创新创业大赛组委会办公室指导，上海市科学技术委员会和上海市闵行区人民政府支持，</w:t>
      </w:r>
      <w:r w:rsidRPr="008E2486">
        <w:rPr>
          <w:rFonts w:ascii="Times New Roman" w:eastAsia="仿宋" w:hAnsi="Times New Roman" w:cs="Times New Roman"/>
          <w:sz w:val="32"/>
          <w:szCs w:val="32"/>
        </w:rPr>
        <w:t>美年大健康产业（集团）有限公司</w:t>
      </w:r>
      <w:r w:rsidR="00D84B87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D84B87" w:rsidRPr="008E2486">
        <w:rPr>
          <w:rFonts w:ascii="Times New Roman" w:eastAsia="仿宋" w:hAnsi="Times New Roman" w:cs="Times New Roman" w:hint="eastAsia"/>
          <w:sz w:val="32"/>
          <w:szCs w:val="30"/>
        </w:rPr>
        <w:t>上海市闵行区科学技术委员会</w:t>
      </w:r>
      <w:r w:rsidR="00D84B87">
        <w:rPr>
          <w:rFonts w:ascii="Times New Roman" w:eastAsia="仿宋" w:hAnsi="Times New Roman" w:cs="Times New Roman" w:hint="eastAsia"/>
          <w:sz w:val="32"/>
          <w:szCs w:val="30"/>
        </w:rPr>
        <w:t>和</w:t>
      </w:r>
      <w:r w:rsidR="00D84B87" w:rsidRPr="008E2486">
        <w:rPr>
          <w:rFonts w:ascii="Times New Roman" w:eastAsia="仿宋" w:hAnsi="Times New Roman" w:cs="Times New Roman" w:hint="eastAsia"/>
          <w:sz w:val="32"/>
          <w:szCs w:val="30"/>
        </w:rPr>
        <w:t>上海南滨江投资发展有限公司</w:t>
      </w:r>
      <w:r w:rsidR="00D84B87">
        <w:rPr>
          <w:rFonts w:ascii="Times New Roman" w:eastAsia="仿宋" w:hAnsi="Times New Roman" w:cs="Times New Roman" w:hint="eastAsia"/>
          <w:sz w:val="32"/>
          <w:szCs w:val="30"/>
        </w:rPr>
        <w:t>共同主办</w:t>
      </w:r>
      <w:r w:rsidRPr="008E2486">
        <w:rPr>
          <w:rFonts w:ascii="Times New Roman" w:eastAsia="仿宋" w:hAnsi="Times New Roman" w:cs="Times New Roman"/>
          <w:sz w:val="32"/>
          <w:szCs w:val="32"/>
        </w:rPr>
        <w:t>，主办单位、承办单位共同组成组委会负责各项组织工作。</w:t>
      </w:r>
    </w:p>
    <w:p w14:paraId="678105E2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黑体" w:hAnsi="Times New Roman" w:cs="Times New Roman"/>
          <w:bCs/>
          <w:sz w:val="32"/>
          <w:szCs w:val="30"/>
        </w:rPr>
      </w:pPr>
      <w:r w:rsidRPr="008E2486">
        <w:rPr>
          <w:rFonts w:ascii="Times New Roman" w:eastAsia="黑体" w:hAnsi="Times New Roman" w:cs="Times New Roman"/>
          <w:bCs/>
          <w:sz w:val="32"/>
          <w:szCs w:val="30"/>
        </w:rPr>
        <w:t>二、参赛项目专业方向</w:t>
      </w:r>
    </w:p>
    <w:p w14:paraId="5BCB9F58" w14:textId="2306F426" w:rsidR="008B5ECC" w:rsidRPr="008E2486" w:rsidRDefault="00D84B8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</w:t>
      </w:r>
      <w:proofErr w:type="gramStart"/>
      <w:r w:rsidR="00BA7E16">
        <w:rPr>
          <w:rFonts w:ascii="Times New Roman" w:eastAsia="仿宋" w:hAnsi="Times New Roman" w:cs="Times New Roman" w:hint="eastAsia"/>
          <w:sz w:val="32"/>
          <w:szCs w:val="32"/>
        </w:rPr>
        <w:t>专业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赛聚焦</w:t>
      </w:r>
      <w:proofErr w:type="gramEnd"/>
      <w:r w:rsidR="00F533E7" w:rsidRPr="008E2486">
        <w:rPr>
          <w:rFonts w:ascii="Times New Roman" w:eastAsia="仿宋" w:hAnsi="Times New Roman" w:cs="Times New Roman"/>
          <w:sz w:val="32"/>
          <w:szCs w:val="32"/>
        </w:rPr>
        <w:t>智能化精准医疗专业方向，</w:t>
      </w:r>
      <w:r w:rsidR="00CB6D2E" w:rsidRPr="00CB6D2E">
        <w:rPr>
          <w:rFonts w:ascii="Times New Roman" w:eastAsia="仿宋" w:hAnsi="Times New Roman" w:cs="Times New Roman" w:hint="eastAsia"/>
          <w:sz w:val="32"/>
          <w:szCs w:val="32"/>
        </w:rPr>
        <w:t>关注前沿技术与人工智能在精准医疗领域的应用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。参赛项目</w:t>
      </w:r>
      <w:r w:rsidR="00F533E7" w:rsidRPr="008E2486">
        <w:rPr>
          <w:rFonts w:ascii="Times New Roman" w:eastAsia="仿宋" w:hAnsi="Times New Roman" w:cs="Times New Roman" w:hint="eastAsia"/>
          <w:sz w:val="32"/>
          <w:szCs w:val="32"/>
        </w:rPr>
        <w:t>专业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方向</w:t>
      </w:r>
      <w:r w:rsidR="00F533E7" w:rsidRPr="008E2486">
        <w:rPr>
          <w:rFonts w:ascii="Times New Roman" w:eastAsia="仿宋" w:hAnsi="Times New Roman" w:cs="Times New Roman" w:hint="eastAsia"/>
          <w:sz w:val="32"/>
          <w:szCs w:val="32"/>
        </w:rPr>
        <w:t>包括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：</w:t>
      </w:r>
      <w:r w:rsidR="00F533E7" w:rsidRPr="008E2486">
        <w:rPr>
          <w:rFonts w:ascii="仿宋" w:eastAsia="仿宋" w:hAnsi="仿宋" w:cs="Times New Roman" w:hint="eastAsia"/>
          <w:b/>
          <w:bCs/>
          <w:sz w:val="32"/>
          <w:szCs w:val="32"/>
        </w:rPr>
        <w:t>疾病早筛、健康管理、慢病管理、体外诊断、</w:t>
      </w:r>
      <w:proofErr w:type="gramStart"/>
      <w:r w:rsidR="00F533E7" w:rsidRPr="008E2486">
        <w:rPr>
          <w:rFonts w:ascii="仿宋" w:eastAsia="仿宋" w:hAnsi="仿宋" w:cs="Times New Roman" w:hint="eastAsia"/>
          <w:b/>
          <w:bCs/>
          <w:sz w:val="32"/>
          <w:szCs w:val="32"/>
        </w:rPr>
        <w:t>医疗大</w:t>
      </w:r>
      <w:proofErr w:type="gramEnd"/>
      <w:r w:rsidR="00F533E7" w:rsidRPr="008E2486">
        <w:rPr>
          <w:rFonts w:ascii="仿宋" w:eastAsia="仿宋" w:hAnsi="仿宋" w:cs="Times New Roman" w:hint="eastAsia"/>
          <w:b/>
          <w:bCs/>
          <w:sz w:val="32"/>
          <w:szCs w:val="32"/>
        </w:rPr>
        <w:t>数据及人工智能五大领域。</w:t>
      </w:r>
    </w:p>
    <w:p w14:paraId="2DACD08E" w14:textId="2BAFB4CE" w:rsidR="008B5ECC" w:rsidRPr="00620434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20434">
        <w:rPr>
          <w:rFonts w:ascii="仿宋" w:eastAsia="仿宋" w:hAnsi="仿宋" w:cs="Times New Roman"/>
          <w:sz w:val="32"/>
          <w:szCs w:val="32"/>
        </w:rPr>
        <w:t>（</w:t>
      </w:r>
      <w:r w:rsidRPr="00620434">
        <w:rPr>
          <w:rFonts w:ascii="仿宋" w:eastAsia="仿宋" w:hAnsi="仿宋" w:cs="Times New Roman" w:hint="eastAsia"/>
          <w:sz w:val="32"/>
          <w:szCs w:val="32"/>
        </w:rPr>
        <w:t>一</w:t>
      </w:r>
      <w:r w:rsidRPr="00620434">
        <w:rPr>
          <w:rFonts w:ascii="仿宋" w:eastAsia="仿宋" w:hAnsi="仿宋" w:cs="Times New Roman"/>
          <w:sz w:val="32"/>
          <w:szCs w:val="32"/>
        </w:rPr>
        <w:t>）</w:t>
      </w:r>
      <w:r w:rsidRPr="00620434">
        <w:rPr>
          <w:rFonts w:ascii="仿宋" w:eastAsia="仿宋" w:hAnsi="仿宋" w:cs="Times New Roman" w:hint="eastAsia"/>
          <w:sz w:val="32"/>
          <w:szCs w:val="32"/>
        </w:rPr>
        <w:t>疾病早筛：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肿瘤</w:t>
      </w:r>
      <w:r w:rsidR="00315585" w:rsidRPr="00620434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呼吸、心血管、代谢、消化、阿尔斯海默症、帕金森症等重大疾病早筛；</w:t>
      </w:r>
    </w:p>
    <w:p w14:paraId="59C9AC67" w14:textId="77777777" w:rsidR="008B5ECC" w:rsidRPr="00620434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20434">
        <w:rPr>
          <w:rFonts w:ascii="仿宋" w:eastAsia="仿宋" w:hAnsi="仿宋" w:cs="Times New Roman"/>
          <w:sz w:val="32"/>
          <w:szCs w:val="32"/>
        </w:rPr>
        <w:t>（</w:t>
      </w:r>
      <w:r w:rsidRPr="00620434">
        <w:rPr>
          <w:rFonts w:ascii="仿宋" w:eastAsia="仿宋" w:hAnsi="仿宋" w:cs="Times New Roman" w:hint="eastAsia"/>
          <w:sz w:val="32"/>
          <w:szCs w:val="32"/>
        </w:rPr>
        <w:t>二</w:t>
      </w:r>
      <w:r w:rsidRPr="00620434">
        <w:rPr>
          <w:rFonts w:ascii="仿宋" w:eastAsia="仿宋" w:hAnsi="仿宋" w:cs="Times New Roman"/>
          <w:sz w:val="32"/>
          <w:szCs w:val="32"/>
        </w:rPr>
        <w:t>）</w:t>
      </w:r>
      <w:r w:rsidRPr="00620434">
        <w:rPr>
          <w:rFonts w:ascii="仿宋" w:eastAsia="仿宋" w:hAnsi="仿宋" w:cs="Times New Roman" w:hint="eastAsia"/>
          <w:sz w:val="32"/>
          <w:szCs w:val="32"/>
        </w:rPr>
        <w:t>健康管理：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睡眠管理、饮食管理、皮肤管理、视力管理、身材管理、免疫力管理等；</w:t>
      </w:r>
    </w:p>
    <w:p w14:paraId="28E7DCF0" w14:textId="77777777" w:rsidR="008B5ECC" w:rsidRPr="00620434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20434">
        <w:rPr>
          <w:rFonts w:ascii="仿宋" w:eastAsia="仿宋" w:hAnsi="仿宋" w:cs="Times New Roman" w:hint="eastAsia"/>
          <w:sz w:val="32"/>
          <w:szCs w:val="32"/>
        </w:rPr>
        <w:t>（三）慢病管理：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糖尿病、心脑血管疾病、疼痛疾病、心理障碍、睡眠障碍、肥胖症和哮喘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/COPD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等慢病的康复管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理；</w:t>
      </w:r>
    </w:p>
    <w:p w14:paraId="62139DC8" w14:textId="77777777" w:rsidR="008B5ECC" w:rsidRPr="00620434" w:rsidRDefault="00F533E7">
      <w:pPr>
        <w:snapToGrid w:val="0"/>
        <w:spacing w:line="56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20434">
        <w:rPr>
          <w:rFonts w:ascii="仿宋" w:eastAsia="仿宋" w:hAnsi="仿宋" w:cs="Times New Roman"/>
          <w:sz w:val="32"/>
          <w:szCs w:val="32"/>
        </w:rPr>
        <w:t>（</w:t>
      </w:r>
      <w:r w:rsidRPr="00620434">
        <w:rPr>
          <w:rFonts w:ascii="仿宋" w:eastAsia="仿宋" w:hAnsi="仿宋" w:cs="Times New Roman" w:hint="eastAsia"/>
          <w:sz w:val="32"/>
          <w:szCs w:val="32"/>
        </w:rPr>
        <w:t>四</w:t>
      </w:r>
      <w:r w:rsidRPr="00620434">
        <w:rPr>
          <w:rFonts w:ascii="仿宋" w:eastAsia="仿宋" w:hAnsi="仿宋" w:cs="Times New Roman"/>
          <w:sz w:val="32"/>
          <w:szCs w:val="32"/>
        </w:rPr>
        <w:t>）</w:t>
      </w:r>
      <w:r w:rsidRPr="00620434">
        <w:rPr>
          <w:rFonts w:ascii="仿宋" w:eastAsia="仿宋" w:hAnsi="仿宋" w:cs="Times New Roman" w:hint="eastAsia"/>
          <w:sz w:val="32"/>
          <w:szCs w:val="32"/>
        </w:rPr>
        <w:t>体外诊断</w:t>
      </w:r>
      <w:r w:rsidRPr="00620434">
        <w:rPr>
          <w:rFonts w:ascii="仿宋" w:eastAsia="仿宋" w:hAnsi="仿宋" w:cs="Times New Roman"/>
          <w:sz w:val="32"/>
          <w:szCs w:val="32"/>
        </w:rPr>
        <w:t>：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基于免疫诊断、分子诊断、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POCT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及其他创新诊断技术的试剂、耗材、仪器的创新研发；</w:t>
      </w:r>
    </w:p>
    <w:p w14:paraId="2598DD25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20434">
        <w:rPr>
          <w:rFonts w:ascii="仿宋" w:eastAsia="仿宋" w:hAnsi="仿宋" w:cs="Times New Roman" w:hint="eastAsia"/>
          <w:sz w:val="32"/>
          <w:szCs w:val="32"/>
        </w:rPr>
        <w:t>（五）</w:t>
      </w:r>
      <w:proofErr w:type="gramStart"/>
      <w:r w:rsidRPr="00620434">
        <w:rPr>
          <w:rFonts w:ascii="仿宋" w:eastAsia="仿宋" w:hAnsi="仿宋" w:cs="Times New Roman" w:hint="eastAsia"/>
          <w:sz w:val="32"/>
          <w:szCs w:val="32"/>
        </w:rPr>
        <w:t>医疗大</w:t>
      </w:r>
      <w:proofErr w:type="gramEnd"/>
      <w:r w:rsidRPr="00620434">
        <w:rPr>
          <w:rFonts w:ascii="仿宋" w:eastAsia="仿宋" w:hAnsi="仿宋" w:cs="Times New Roman" w:hint="eastAsia"/>
          <w:sz w:val="32"/>
          <w:szCs w:val="32"/>
        </w:rPr>
        <w:t>数据及人工智能：</w:t>
      </w:r>
      <w:r w:rsidRPr="00620434">
        <w:rPr>
          <w:rFonts w:ascii="Times New Roman" w:eastAsia="仿宋" w:hAnsi="Times New Roman" w:cs="Times New Roman" w:hint="eastAsia"/>
          <w:sz w:val="32"/>
          <w:szCs w:val="32"/>
        </w:rPr>
        <w:t>基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于计算机视觉、语音识别、自然语音处理、数据挖掘、认知推理在医学</w:t>
      </w:r>
      <w:r w:rsidRPr="008E2486">
        <w:rPr>
          <w:rFonts w:ascii="Times New Roman" w:eastAsia="仿宋" w:hAnsi="Times New Roman" w:cs="Times New Roman"/>
          <w:sz w:val="32"/>
          <w:szCs w:val="32"/>
        </w:rPr>
        <w:t>影像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、辅助诊断、疾病预测、健康管理等场景应用的智能诊断设备、可穿戴连续检测设备、医疗手术设备及相关软件系统。</w:t>
      </w:r>
    </w:p>
    <w:p w14:paraId="7468A5F6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 w:rsidRPr="008E2486">
        <w:rPr>
          <w:rFonts w:ascii="Times New Roman" w:eastAsia="黑体" w:hAnsi="Times New Roman" w:cs="Times New Roman"/>
          <w:sz w:val="32"/>
          <w:szCs w:val="30"/>
        </w:rPr>
        <w:t>三、参赛条件</w:t>
      </w:r>
    </w:p>
    <w:p w14:paraId="6DB3C02E" w14:textId="78A9F17F" w:rsidR="008B5ECC" w:rsidRDefault="00F533E7">
      <w:pPr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1" w:name="_Hlk5801014"/>
      <w:r w:rsidRPr="008E2486">
        <w:rPr>
          <w:rFonts w:ascii="仿宋" w:eastAsia="仿宋" w:hAnsi="仿宋" w:cs="仿宋" w:hint="eastAsia"/>
          <w:sz w:val="32"/>
          <w:szCs w:val="32"/>
        </w:rPr>
        <w:t>参赛企业以与美年大健康等大企业市场合作为目标，开放心态，合作共赢，协同创新，共建生态。</w:t>
      </w:r>
    </w:p>
    <w:p w14:paraId="2AA27F03" w14:textId="74655929" w:rsidR="00620434" w:rsidRDefault="00620434">
      <w:pPr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Pr="008E2486">
        <w:rPr>
          <w:rFonts w:ascii="仿宋" w:eastAsia="仿宋" w:hAnsi="仿宋" w:cs="仿宋" w:hint="eastAsia"/>
          <w:sz w:val="32"/>
          <w:szCs w:val="32"/>
        </w:rPr>
        <w:t>参赛企业应从事具有创新性和高成长潜力的高新技术产品的研发、制造和服务，要具有与主办大企业开展对接合作的意愿。</w:t>
      </w:r>
    </w:p>
    <w:p w14:paraId="6BFEA52B" w14:textId="5F2EB3C6" w:rsidR="00620434" w:rsidRDefault="00620434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8E2486">
        <w:rPr>
          <w:rFonts w:ascii="Times New Roman" w:eastAsia="仿宋" w:hAnsi="Times New Roman" w:cs="Times New Roman"/>
          <w:sz w:val="32"/>
          <w:szCs w:val="32"/>
        </w:rPr>
        <w:t>参赛项目</w:t>
      </w:r>
      <w:r w:rsidRPr="008E2486">
        <w:rPr>
          <w:rFonts w:ascii="Times New Roman" w:eastAsia="仿宋" w:hAnsi="Times New Roman" w:cs="Times New Roman"/>
          <w:sz w:val="32"/>
          <w:szCs w:val="30"/>
        </w:rPr>
        <w:t>符合本</w:t>
      </w:r>
      <w:proofErr w:type="gramStart"/>
      <w:r>
        <w:rPr>
          <w:rFonts w:ascii="Times New Roman" w:eastAsia="仿宋" w:hAnsi="Times New Roman" w:cs="Times New Roman" w:hint="eastAsia"/>
          <w:sz w:val="32"/>
          <w:szCs w:val="30"/>
        </w:rPr>
        <w:t>专业</w:t>
      </w:r>
      <w:r w:rsidRPr="008E2486">
        <w:rPr>
          <w:rFonts w:ascii="Times New Roman" w:eastAsia="仿宋" w:hAnsi="Times New Roman" w:cs="Times New Roman"/>
          <w:sz w:val="32"/>
          <w:szCs w:val="30"/>
        </w:rPr>
        <w:t>赛</w:t>
      </w:r>
      <w:proofErr w:type="gramEnd"/>
      <w:r w:rsidRPr="008E2486">
        <w:rPr>
          <w:rFonts w:ascii="Times New Roman" w:eastAsia="仿宋" w:hAnsi="Times New Roman" w:cs="Times New Roman"/>
          <w:sz w:val="32"/>
          <w:szCs w:val="30"/>
        </w:rPr>
        <w:t>的专业方向，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相关</w:t>
      </w:r>
      <w:r w:rsidRPr="008E2486">
        <w:rPr>
          <w:rFonts w:ascii="Times New Roman" w:eastAsia="仿宋" w:hAnsi="Times New Roman" w:cs="Times New Roman"/>
          <w:sz w:val="32"/>
          <w:szCs w:val="30"/>
        </w:rPr>
        <w:t>产品、技术及专利与其他单位或个人无产权纠纷。</w:t>
      </w:r>
    </w:p>
    <w:p w14:paraId="1DB3A473" w14:textId="438EBA05" w:rsidR="00620434" w:rsidRDefault="00620434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0"/>
        </w:rPr>
        <w:t>（三）</w:t>
      </w:r>
      <w:r w:rsidRPr="008E2486">
        <w:rPr>
          <w:rFonts w:ascii="Times New Roman" w:eastAsia="仿宋" w:hAnsi="Times New Roman" w:cs="Times New Roman"/>
          <w:sz w:val="32"/>
          <w:szCs w:val="32"/>
        </w:rPr>
        <w:t>参加第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十</w:t>
      </w:r>
      <w:r w:rsidRPr="008E2486">
        <w:rPr>
          <w:rFonts w:ascii="Times New Roman" w:eastAsia="仿宋" w:hAnsi="Times New Roman" w:cs="Times New Roman"/>
          <w:sz w:val="32"/>
          <w:szCs w:val="32"/>
        </w:rPr>
        <w:t>届中国创新创业大赛</w:t>
      </w:r>
      <w:proofErr w:type="gramStart"/>
      <w:r w:rsidRPr="008E2486">
        <w:rPr>
          <w:rFonts w:ascii="Times New Roman" w:eastAsia="仿宋" w:hAnsi="Times New Roman" w:cs="Times New Roman"/>
          <w:sz w:val="32"/>
          <w:szCs w:val="32"/>
        </w:rPr>
        <w:t>地方赛</w:t>
      </w:r>
      <w:proofErr w:type="gramEnd"/>
      <w:r w:rsidRPr="008E2486">
        <w:rPr>
          <w:rFonts w:ascii="Times New Roman" w:eastAsia="仿宋" w:hAnsi="Times New Roman" w:cs="Times New Roman"/>
          <w:sz w:val="32"/>
          <w:szCs w:val="32"/>
        </w:rPr>
        <w:t>的企业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同时</w:t>
      </w:r>
      <w:r w:rsidRPr="008E2486">
        <w:rPr>
          <w:rFonts w:ascii="Times New Roman" w:eastAsia="仿宋" w:hAnsi="Times New Roman" w:cs="Times New Roman"/>
          <w:sz w:val="32"/>
          <w:szCs w:val="32"/>
        </w:rPr>
        <w:t>可以报名参赛。</w:t>
      </w:r>
    </w:p>
    <w:p w14:paraId="55831B8B" w14:textId="0980EA80" w:rsidR="00620434" w:rsidRPr="00620434" w:rsidRDefault="00620434">
      <w:pPr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（四）</w:t>
      </w:r>
      <w:r w:rsidRPr="008E2486">
        <w:rPr>
          <w:rFonts w:ascii="仿宋" w:eastAsia="仿宋" w:hAnsi="仿宋" w:cs="仿宋" w:hint="eastAsia"/>
          <w:sz w:val="32"/>
          <w:szCs w:val="32"/>
        </w:rPr>
        <w:t>参赛企业20</w:t>
      </w:r>
      <w:r w:rsidRPr="008E2486">
        <w:rPr>
          <w:rFonts w:ascii="仿宋" w:eastAsia="仿宋" w:hAnsi="仿宋" w:cs="仿宋"/>
          <w:sz w:val="32"/>
          <w:szCs w:val="32"/>
        </w:rPr>
        <w:t>20</w:t>
      </w:r>
      <w:r w:rsidRPr="008E2486">
        <w:rPr>
          <w:rFonts w:ascii="仿宋" w:eastAsia="仿宋" w:hAnsi="仿宋" w:cs="仿宋" w:hint="eastAsia"/>
          <w:sz w:val="32"/>
          <w:szCs w:val="32"/>
        </w:rPr>
        <w:t>年营业收入不超过2亿元人民币，注册成立时间在201</w:t>
      </w:r>
      <w:r w:rsidRPr="008E2486">
        <w:rPr>
          <w:rFonts w:ascii="仿宋" w:eastAsia="仿宋" w:hAnsi="仿宋" w:cs="仿宋"/>
          <w:sz w:val="32"/>
          <w:szCs w:val="32"/>
        </w:rPr>
        <w:t>1</w:t>
      </w:r>
      <w:r w:rsidRPr="008E2486">
        <w:rPr>
          <w:rFonts w:ascii="仿宋" w:eastAsia="仿宋" w:hAnsi="仿宋" w:cs="仿宋" w:hint="eastAsia"/>
          <w:sz w:val="32"/>
          <w:szCs w:val="32"/>
        </w:rPr>
        <w:t>年1月1日（含）以后。</w:t>
      </w:r>
    </w:p>
    <w:bookmarkEnd w:id="1"/>
    <w:p w14:paraId="2F022372" w14:textId="443C30DE" w:rsidR="008B5ECC" w:rsidRPr="008E2486" w:rsidRDefault="00144EC0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</w:t>
      </w:r>
      <w:proofErr w:type="gramStart"/>
      <w:r w:rsidR="00BA7E16">
        <w:rPr>
          <w:rFonts w:ascii="仿宋" w:eastAsia="仿宋" w:hAnsi="仿宋" w:cs="仿宋" w:hint="eastAsia"/>
          <w:sz w:val="32"/>
          <w:szCs w:val="32"/>
        </w:rPr>
        <w:t>专业赛</w:t>
      </w:r>
      <w:proofErr w:type="gramEnd"/>
      <w:r w:rsidR="00F533E7" w:rsidRPr="008E2486">
        <w:rPr>
          <w:rFonts w:ascii="仿宋" w:eastAsia="仿宋" w:hAnsi="仿宋" w:cs="仿宋" w:hint="eastAsia"/>
          <w:sz w:val="32"/>
          <w:szCs w:val="32"/>
        </w:rPr>
        <w:t>分为</w:t>
      </w:r>
      <w:r w:rsidR="00F533E7" w:rsidRPr="008E2486">
        <w:rPr>
          <w:rFonts w:ascii="仿宋" w:eastAsia="仿宋" w:hAnsi="仿宋" w:cs="仿宋" w:hint="eastAsia"/>
          <w:b/>
          <w:sz w:val="32"/>
          <w:szCs w:val="32"/>
        </w:rPr>
        <w:t>初创企业组和成长企业组</w:t>
      </w:r>
      <w:r w:rsidR="00F533E7" w:rsidRPr="008E2486">
        <w:rPr>
          <w:rFonts w:ascii="仿宋" w:eastAsia="仿宋" w:hAnsi="仿宋" w:cs="仿宋" w:hint="eastAsia"/>
          <w:sz w:val="32"/>
          <w:szCs w:val="32"/>
        </w:rPr>
        <w:t>进行比赛。工商注册时间在20</w:t>
      </w:r>
      <w:r w:rsidR="00F533E7" w:rsidRPr="008E2486">
        <w:rPr>
          <w:rFonts w:ascii="仿宋" w:eastAsia="仿宋" w:hAnsi="仿宋" w:cs="仿宋"/>
          <w:sz w:val="32"/>
          <w:szCs w:val="32"/>
        </w:rPr>
        <w:t>20</w:t>
      </w:r>
      <w:r w:rsidR="00F533E7" w:rsidRPr="008E2486">
        <w:rPr>
          <w:rFonts w:ascii="仿宋" w:eastAsia="仿宋" w:hAnsi="仿宋" w:cs="仿宋" w:hint="eastAsia"/>
          <w:sz w:val="32"/>
          <w:szCs w:val="32"/>
        </w:rPr>
        <w:t>年1月1日（含）之后的企业方可参加初创企业组比赛，工商注册时间在20</w:t>
      </w:r>
      <w:r w:rsidR="00F533E7" w:rsidRPr="008E2486">
        <w:rPr>
          <w:rFonts w:ascii="仿宋" w:eastAsia="仿宋" w:hAnsi="仿宋" w:cs="仿宋"/>
          <w:sz w:val="32"/>
          <w:szCs w:val="32"/>
        </w:rPr>
        <w:t>19</w:t>
      </w:r>
      <w:r w:rsidR="00F533E7" w:rsidRPr="008E2486">
        <w:rPr>
          <w:rFonts w:ascii="仿宋" w:eastAsia="仿宋" w:hAnsi="仿宋" w:cs="仿宋" w:hint="eastAsia"/>
          <w:sz w:val="32"/>
          <w:szCs w:val="32"/>
        </w:rPr>
        <w:t>年12月31日（含）之前的企业只能参加成长企业组比赛。</w:t>
      </w:r>
    </w:p>
    <w:p w14:paraId="0016A4E9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 w:rsidRPr="008E2486">
        <w:rPr>
          <w:rFonts w:ascii="Times New Roman" w:eastAsia="黑体" w:hAnsi="Times New Roman" w:cs="Times New Roman"/>
          <w:sz w:val="32"/>
          <w:szCs w:val="30"/>
        </w:rPr>
        <w:t>四、比赛安排</w:t>
      </w:r>
    </w:p>
    <w:p w14:paraId="7FC11F9C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sz w:val="32"/>
          <w:szCs w:val="30"/>
        </w:rPr>
        <w:lastRenderedPageBreak/>
        <w:t>（一）参赛报名</w:t>
      </w:r>
    </w:p>
    <w:p w14:paraId="2EE6A0E1" w14:textId="7A2B9097" w:rsidR="008B5ECC" w:rsidRPr="008E2486" w:rsidRDefault="00F533E7">
      <w:pPr>
        <w:snapToGrid w:val="0"/>
        <w:spacing w:line="560" w:lineRule="atLeas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 w:rsidRPr="008E2486">
        <w:rPr>
          <w:rFonts w:ascii="仿宋" w:eastAsia="仿宋" w:hAnsi="仿宋" w:cs="仿宋" w:hint="eastAsia"/>
          <w:sz w:val="32"/>
          <w:szCs w:val="32"/>
        </w:rPr>
        <w:t>符合参赛条件的企业登录“中国创新创业大赛”官网（</w:t>
      </w:r>
      <w:hyperlink r:id="rId7" w:history="1">
        <w:r w:rsidRPr="008E2486">
          <w:rPr>
            <w:rStyle w:val="aa"/>
            <w:rFonts w:ascii="仿宋" w:eastAsia="仿宋" w:hAnsi="仿宋" w:cs="仿宋"/>
            <w:sz w:val="32"/>
            <w:szCs w:val="32"/>
          </w:rPr>
          <w:t>www.cxcyds.com</w:t>
        </w:r>
      </w:hyperlink>
      <w:r w:rsidRPr="008E2486">
        <w:rPr>
          <w:rFonts w:ascii="仿宋" w:eastAsia="仿宋" w:hAnsi="仿宋" w:cs="仿宋" w:hint="eastAsia"/>
          <w:sz w:val="32"/>
          <w:szCs w:val="32"/>
        </w:rPr>
        <w:t>）统一注册报名。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报名时间：</w:t>
      </w:r>
      <w:r w:rsidRPr="008E2486">
        <w:rPr>
          <w:rFonts w:ascii="仿宋" w:eastAsia="仿宋" w:hAnsi="仿宋" w:cs="仿宋"/>
          <w:b/>
          <w:bCs/>
          <w:sz w:val="32"/>
          <w:szCs w:val="32"/>
        </w:rPr>
        <w:t>2021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EE230B">
        <w:rPr>
          <w:rFonts w:ascii="仿宋" w:eastAsia="仿宋" w:hAnsi="仿宋" w:cs="仿宋" w:hint="eastAsia"/>
          <w:b/>
          <w:bCs/>
          <w:sz w:val="32"/>
          <w:szCs w:val="32"/>
        </w:rPr>
        <w:t>7月</w:t>
      </w:r>
      <w:r w:rsidR="006D70F9"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 w:rsidR="006D70F9">
        <w:rPr>
          <w:rFonts w:ascii="仿宋" w:eastAsia="仿宋" w:hAnsi="仿宋" w:cs="仿宋"/>
          <w:b/>
          <w:bCs/>
          <w:sz w:val="32"/>
          <w:szCs w:val="32"/>
        </w:rPr>
        <w:t>6</w:t>
      </w:r>
      <w:r w:rsidR="00EE230B">
        <w:rPr>
          <w:rFonts w:ascii="仿宋" w:eastAsia="仿宋" w:hAnsi="仿宋" w:cs="仿宋" w:hint="eastAsia"/>
          <w:b/>
          <w:bCs/>
          <w:sz w:val="32"/>
          <w:szCs w:val="32"/>
        </w:rPr>
        <w:t>日至</w:t>
      </w:r>
      <w:r w:rsidR="00524686">
        <w:rPr>
          <w:rFonts w:ascii="仿宋" w:eastAsia="仿宋" w:hAnsi="仿宋" w:cs="仿宋"/>
          <w:b/>
          <w:bCs/>
          <w:sz w:val="32"/>
          <w:szCs w:val="32"/>
        </w:rPr>
        <w:t>9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524686">
        <w:rPr>
          <w:rFonts w:ascii="仿宋" w:eastAsia="仿宋" w:hAnsi="仿宋" w:cs="仿宋"/>
          <w:b/>
          <w:bCs/>
          <w:sz w:val="32"/>
          <w:szCs w:val="32"/>
        </w:rPr>
        <w:t>10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日。</w:t>
      </w:r>
    </w:p>
    <w:p w14:paraId="60B6ACEE" w14:textId="77777777" w:rsidR="008B5ECC" w:rsidRPr="008E2486" w:rsidRDefault="00F533E7">
      <w:pPr>
        <w:spacing w:line="560" w:lineRule="atLeas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bookmarkStart w:id="2" w:name="_Hlk508204562"/>
      <w:r w:rsidRPr="008E2486">
        <w:rPr>
          <w:rFonts w:ascii="仿宋" w:eastAsia="仿宋" w:hAnsi="仿宋" w:cs="仿宋" w:hint="eastAsia"/>
          <w:b/>
          <w:sz w:val="32"/>
          <w:szCs w:val="32"/>
        </w:rPr>
        <w:t>（二）资格确认</w:t>
      </w:r>
    </w:p>
    <w:p w14:paraId="5B151474" w14:textId="5D887C5B" w:rsidR="008B5ECC" w:rsidRPr="008E2486" w:rsidRDefault="00F533E7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E2486">
        <w:rPr>
          <w:rFonts w:ascii="仿宋" w:eastAsia="仿宋" w:hAnsi="仿宋" w:cs="仿宋" w:hint="eastAsia"/>
          <w:sz w:val="32"/>
          <w:szCs w:val="32"/>
        </w:rPr>
        <w:t>参赛企业确认。按照方案确定的参赛范围和条件，对报名参赛企业进行确认，符合参赛范围和条件的企业获得参赛资格。</w:t>
      </w:r>
      <w:bookmarkStart w:id="3" w:name="_Hlk5810241"/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确认截止时间：2</w:t>
      </w:r>
      <w:r w:rsidRPr="008E2486">
        <w:rPr>
          <w:rFonts w:ascii="仿宋" w:eastAsia="仿宋" w:hAnsi="仿宋" w:cs="仿宋"/>
          <w:b/>
          <w:bCs/>
          <w:sz w:val="32"/>
          <w:szCs w:val="32"/>
        </w:rPr>
        <w:t>021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Pr="008E2486">
        <w:rPr>
          <w:rFonts w:ascii="仿宋" w:eastAsia="仿宋" w:hAnsi="仿宋" w:cs="仿宋"/>
          <w:b/>
          <w:bCs/>
          <w:sz w:val="32"/>
          <w:szCs w:val="32"/>
        </w:rPr>
        <w:t>9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D84B87" w:rsidRPr="008E2486">
        <w:rPr>
          <w:rFonts w:ascii="仿宋" w:eastAsia="仿宋" w:hAnsi="仿宋" w:cs="仿宋"/>
          <w:b/>
          <w:bCs/>
          <w:sz w:val="32"/>
          <w:szCs w:val="32"/>
        </w:rPr>
        <w:t>1</w:t>
      </w:r>
      <w:r w:rsidR="00D84B87">
        <w:rPr>
          <w:rFonts w:ascii="仿宋" w:eastAsia="仿宋" w:hAnsi="仿宋" w:cs="仿宋"/>
          <w:b/>
          <w:bCs/>
          <w:sz w:val="32"/>
          <w:szCs w:val="32"/>
        </w:rPr>
        <w:t>5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日。</w:t>
      </w:r>
      <w:bookmarkEnd w:id="3"/>
    </w:p>
    <w:p w14:paraId="52BE98DB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sz w:val="32"/>
          <w:szCs w:val="30"/>
        </w:rPr>
        <w:t>（</w:t>
      </w:r>
      <w:r w:rsidRPr="008E2486">
        <w:rPr>
          <w:rFonts w:ascii="Times New Roman" w:eastAsia="仿宋" w:hAnsi="Times New Roman" w:cs="Times New Roman" w:hint="eastAsia"/>
          <w:b/>
          <w:sz w:val="32"/>
          <w:szCs w:val="30"/>
        </w:rPr>
        <w:t>三</w:t>
      </w:r>
      <w:r w:rsidRPr="008E2486">
        <w:rPr>
          <w:rFonts w:ascii="Times New Roman" w:eastAsia="仿宋" w:hAnsi="Times New Roman" w:cs="Times New Roman"/>
          <w:b/>
          <w:sz w:val="32"/>
          <w:szCs w:val="30"/>
        </w:rPr>
        <w:t>）初赛</w:t>
      </w:r>
    </w:p>
    <w:p w14:paraId="74FAE6EB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/>
          <w:sz w:val="32"/>
          <w:szCs w:val="30"/>
        </w:rPr>
        <w:t>经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形式审查</w:t>
      </w:r>
      <w:r w:rsidRPr="008E2486">
        <w:rPr>
          <w:rFonts w:ascii="Times New Roman" w:eastAsia="仿宋" w:hAnsi="Times New Roman" w:cs="Times New Roman"/>
          <w:sz w:val="32"/>
          <w:szCs w:val="30"/>
        </w:rPr>
        <w:t>确认的参赛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企业</w:t>
      </w:r>
      <w:r w:rsidRPr="008E2486">
        <w:rPr>
          <w:rFonts w:ascii="Times New Roman" w:eastAsia="仿宋" w:hAnsi="Times New Roman" w:cs="Times New Roman"/>
          <w:sz w:val="32"/>
          <w:szCs w:val="30"/>
        </w:rPr>
        <w:t>进入初赛。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企业组</w:t>
      </w:r>
      <w:r w:rsidRPr="008E2486">
        <w:rPr>
          <w:rFonts w:ascii="Times New Roman" w:eastAsia="仿宋" w:hAnsi="Times New Roman" w:cs="Times New Roman"/>
          <w:sz w:val="32"/>
          <w:szCs w:val="30"/>
        </w:rPr>
        <w:t>初赛采取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网上</w:t>
      </w:r>
      <w:r w:rsidRPr="008E2486">
        <w:rPr>
          <w:rFonts w:ascii="Times New Roman" w:eastAsia="仿宋" w:hAnsi="Times New Roman" w:cs="Times New Roman"/>
          <w:sz w:val="32"/>
          <w:szCs w:val="30"/>
        </w:rPr>
        <w:t>评审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，</w:t>
      </w:r>
      <w:r w:rsidRPr="008E2486">
        <w:rPr>
          <w:rFonts w:ascii="仿宋" w:eastAsia="仿宋" w:hAnsi="仿宋" w:cs="仿宋"/>
          <w:b/>
          <w:bCs/>
          <w:sz w:val="32"/>
          <w:szCs w:val="32"/>
        </w:rPr>
        <w:t>评审时间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8E2486">
        <w:rPr>
          <w:rFonts w:ascii="仿宋" w:eastAsia="仿宋" w:hAnsi="仿宋" w:cs="仿宋"/>
          <w:b/>
          <w:bCs/>
          <w:sz w:val="32"/>
          <w:szCs w:val="32"/>
        </w:rPr>
        <w:t>2021年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 w:rsidRPr="008E2486">
        <w:rPr>
          <w:rFonts w:ascii="仿宋" w:eastAsia="仿宋" w:hAnsi="仿宋" w:cs="仿宋"/>
          <w:b/>
          <w:bCs/>
          <w:sz w:val="32"/>
          <w:szCs w:val="32"/>
        </w:rPr>
        <w:t>月30</w:t>
      </w:r>
      <w:r w:rsidRPr="008E2486">
        <w:rPr>
          <w:rFonts w:ascii="仿宋" w:eastAsia="仿宋" w:hAnsi="仿宋" w:cs="仿宋" w:hint="eastAsia"/>
          <w:b/>
          <w:bCs/>
          <w:sz w:val="32"/>
          <w:szCs w:val="32"/>
        </w:rPr>
        <w:t>日前</w:t>
      </w:r>
      <w:r w:rsidRPr="008E2486">
        <w:rPr>
          <w:rFonts w:ascii="仿宋" w:eastAsia="仿宋" w:hAnsi="仿宋" w:cs="仿宋"/>
          <w:b/>
          <w:bCs/>
          <w:sz w:val="32"/>
          <w:szCs w:val="32"/>
        </w:rPr>
        <w:t>。</w:t>
      </w:r>
    </w:p>
    <w:p w14:paraId="5879ABA6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/>
          <w:sz w:val="32"/>
          <w:szCs w:val="32"/>
        </w:rPr>
      </w:pPr>
      <w:r w:rsidRPr="008E2486">
        <w:rPr>
          <w:rFonts w:ascii="Times New Roman" w:eastAsia="仿宋" w:hint="eastAsia"/>
          <w:sz w:val="32"/>
          <w:szCs w:val="32"/>
        </w:rPr>
        <w:t>初赛评委组由主办企业及相关企业、投资机构的专家组成。初赛评审中，对不符合参赛方向的企业，主办单位与评委有一票否决权。</w:t>
      </w:r>
    </w:p>
    <w:bookmarkEnd w:id="2"/>
    <w:p w14:paraId="4EBAD6E5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sz w:val="32"/>
          <w:szCs w:val="30"/>
        </w:rPr>
        <w:t>（</w:t>
      </w:r>
      <w:r w:rsidRPr="008E2486">
        <w:rPr>
          <w:rFonts w:ascii="Times New Roman" w:eastAsia="仿宋" w:hAnsi="Times New Roman" w:cs="Times New Roman" w:hint="eastAsia"/>
          <w:b/>
          <w:sz w:val="32"/>
          <w:szCs w:val="30"/>
        </w:rPr>
        <w:t>四</w:t>
      </w:r>
      <w:r w:rsidRPr="008E2486">
        <w:rPr>
          <w:rFonts w:ascii="Times New Roman" w:eastAsia="仿宋" w:hAnsi="Times New Roman" w:cs="Times New Roman"/>
          <w:b/>
          <w:sz w:val="32"/>
          <w:szCs w:val="30"/>
        </w:rPr>
        <w:t>）复赛和决赛</w:t>
      </w:r>
    </w:p>
    <w:p w14:paraId="70D2F5FE" w14:textId="1B8A2D2A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sz w:val="32"/>
          <w:szCs w:val="30"/>
        </w:rPr>
        <w:t>复赛、决赛及颁奖仪式计划于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2021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年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11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月</w:t>
      </w:r>
      <w:r w:rsidR="00D84B87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上旬</w:t>
      </w:r>
      <w:r w:rsidRPr="008E2486">
        <w:rPr>
          <w:rFonts w:ascii="Times New Roman" w:eastAsia="仿宋" w:hAnsi="Times New Roman" w:cs="Times New Roman"/>
          <w:sz w:val="32"/>
          <w:szCs w:val="30"/>
        </w:rPr>
        <w:t>在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上海市闵行区</w:t>
      </w:r>
      <w:r w:rsidRPr="008E2486">
        <w:rPr>
          <w:rFonts w:ascii="Times New Roman" w:eastAsia="仿宋" w:hAnsi="Times New Roman" w:cs="Times New Roman"/>
          <w:sz w:val="32"/>
          <w:szCs w:val="30"/>
        </w:rPr>
        <w:t>举行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（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根据疫情防控需要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 xml:space="preserve">, 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复赛和决赛可能采用线</w:t>
      </w:r>
      <w:proofErr w:type="gramStart"/>
      <w:r w:rsidRPr="008E2486">
        <w:rPr>
          <w:rFonts w:ascii="Times New Roman" w:eastAsia="仿宋" w:hAnsi="Times New Roman" w:cs="Times New Roman" w:hint="eastAsia"/>
          <w:sz w:val="32"/>
          <w:szCs w:val="32"/>
        </w:rPr>
        <w:t>上方</w:t>
      </w:r>
      <w:r w:rsidRPr="008E2486">
        <w:rPr>
          <w:rFonts w:ascii="Times New Roman" w:eastAsia="仿宋" w:hAnsi="Times New Roman" w:cs="Times New Roman"/>
          <w:sz w:val="32"/>
          <w:szCs w:val="32"/>
        </w:rPr>
        <w:t>式</w:t>
      </w:r>
      <w:proofErr w:type="gramEnd"/>
      <w:r w:rsidRPr="008E2486">
        <w:rPr>
          <w:rFonts w:ascii="Times New Roman" w:eastAsia="仿宋" w:hAnsi="Times New Roman" w:cs="Times New Roman" w:hint="eastAsia"/>
          <w:sz w:val="32"/>
          <w:szCs w:val="32"/>
        </w:rPr>
        <w:t>进</w:t>
      </w:r>
      <w:r w:rsidRPr="008E2486">
        <w:rPr>
          <w:rFonts w:ascii="Times New Roman" w:eastAsia="仿宋" w:hAnsi="Times New Roman" w:cs="Times New Roman"/>
          <w:sz w:val="32"/>
          <w:szCs w:val="32"/>
        </w:rPr>
        <w:t>行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）</w:t>
      </w:r>
      <w:r w:rsidRPr="008E2486">
        <w:rPr>
          <w:rFonts w:ascii="Times New Roman" w:eastAsia="仿宋" w:hAnsi="Times New Roman" w:cs="Times New Roman"/>
          <w:sz w:val="32"/>
          <w:szCs w:val="30"/>
        </w:rPr>
        <w:t>。</w:t>
      </w:r>
    </w:p>
    <w:p w14:paraId="6833F334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比赛按</w:t>
      </w:r>
      <w:proofErr w:type="gramStart"/>
      <w:r w:rsidRPr="008E2486">
        <w:rPr>
          <w:rFonts w:ascii="Times New Roman" w:eastAsia="仿宋" w:hAnsi="Times New Roman" w:cs="Times New Roman" w:hint="eastAsia"/>
          <w:sz w:val="32"/>
          <w:szCs w:val="30"/>
        </w:rPr>
        <w:t>初创组和成长组</w:t>
      </w:r>
      <w:proofErr w:type="gramEnd"/>
      <w:r w:rsidRPr="008E2486">
        <w:rPr>
          <w:rFonts w:ascii="Times New Roman" w:eastAsia="仿宋" w:hAnsi="Times New Roman" w:cs="Times New Roman" w:hint="eastAsia"/>
          <w:sz w:val="32"/>
          <w:szCs w:val="30"/>
        </w:rPr>
        <w:t>分别进行复赛和决赛，</w:t>
      </w:r>
      <w:r w:rsidRPr="008E2486">
        <w:rPr>
          <w:rFonts w:ascii="Times New Roman" w:eastAsia="仿宋" w:hAnsi="Times New Roman" w:cs="Times New Roman"/>
          <w:sz w:val="32"/>
          <w:szCs w:val="30"/>
        </w:rPr>
        <w:t>采取</w:t>
      </w:r>
      <w:r w:rsidRPr="008E2486">
        <w:rPr>
          <w:rFonts w:ascii="Times New Roman" w:eastAsia="仿宋" w:hAnsi="Times New Roman" w:cs="Times New Roman"/>
          <w:sz w:val="32"/>
          <w:szCs w:val="30"/>
        </w:rPr>
        <w:t>7+5</w:t>
      </w:r>
      <w:r w:rsidRPr="008E2486">
        <w:rPr>
          <w:rFonts w:ascii="Times New Roman" w:eastAsia="仿宋" w:hAnsi="Times New Roman" w:cs="Times New Roman"/>
          <w:sz w:val="32"/>
          <w:szCs w:val="30"/>
        </w:rPr>
        <w:t>答辩形式（路演</w:t>
      </w:r>
      <w:r w:rsidRPr="008E2486">
        <w:rPr>
          <w:rFonts w:ascii="Times New Roman" w:eastAsia="仿宋" w:hAnsi="Times New Roman" w:cs="Times New Roman"/>
          <w:sz w:val="32"/>
          <w:szCs w:val="30"/>
        </w:rPr>
        <w:t>7</w:t>
      </w:r>
      <w:r w:rsidRPr="008E2486">
        <w:rPr>
          <w:rFonts w:ascii="Times New Roman" w:eastAsia="仿宋" w:hAnsi="Times New Roman" w:cs="Times New Roman"/>
          <w:sz w:val="32"/>
          <w:szCs w:val="30"/>
        </w:rPr>
        <w:t>分钟，答辩</w:t>
      </w:r>
      <w:r w:rsidRPr="008E2486">
        <w:rPr>
          <w:rFonts w:ascii="Times New Roman" w:eastAsia="仿宋" w:hAnsi="Times New Roman" w:cs="Times New Roman"/>
          <w:sz w:val="32"/>
          <w:szCs w:val="30"/>
        </w:rPr>
        <w:t>5</w:t>
      </w:r>
      <w:r w:rsidRPr="008E2486">
        <w:rPr>
          <w:rFonts w:ascii="Times New Roman" w:eastAsia="仿宋" w:hAnsi="Times New Roman" w:cs="Times New Roman"/>
          <w:sz w:val="32"/>
          <w:szCs w:val="30"/>
        </w:rPr>
        <w:t>分钟），以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各</w:t>
      </w:r>
      <w:r w:rsidRPr="008E2486">
        <w:rPr>
          <w:rFonts w:ascii="Times New Roman" w:eastAsia="仿宋" w:hAnsi="Times New Roman" w:cs="Times New Roman"/>
          <w:sz w:val="32"/>
          <w:szCs w:val="30"/>
        </w:rPr>
        <w:t>评委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打</w:t>
      </w:r>
      <w:r w:rsidRPr="008E2486">
        <w:rPr>
          <w:rFonts w:ascii="Times New Roman" w:eastAsia="仿宋" w:hAnsi="Times New Roman" w:cs="Times New Roman"/>
          <w:sz w:val="32"/>
          <w:szCs w:val="30"/>
        </w:rPr>
        <w:t>分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的</w:t>
      </w:r>
      <w:r w:rsidRPr="008E2486">
        <w:rPr>
          <w:rFonts w:ascii="Times New Roman" w:eastAsia="仿宋" w:hAnsi="Times New Roman" w:cs="Times New Roman"/>
          <w:sz w:val="32"/>
          <w:szCs w:val="30"/>
        </w:rPr>
        <w:t>平均分为最终得分，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当</w:t>
      </w:r>
      <w:r w:rsidRPr="008E2486">
        <w:rPr>
          <w:rFonts w:ascii="Times New Roman" w:eastAsia="仿宋" w:hAnsi="Times New Roman" w:cs="Times New Roman"/>
          <w:sz w:val="32"/>
          <w:szCs w:val="30"/>
        </w:rPr>
        <w:t>场公布成绩。</w:t>
      </w:r>
    </w:p>
    <w:p w14:paraId="2C05FB51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/>
          <w:sz w:val="32"/>
          <w:szCs w:val="32"/>
        </w:rPr>
      </w:pPr>
      <w:r w:rsidRPr="008E2486">
        <w:rPr>
          <w:rFonts w:ascii="Times New Roman" w:eastAsia="仿宋"/>
          <w:sz w:val="32"/>
          <w:szCs w:val="32"/>
        </w:rPr>
        <w:t>复赛</w:t>
      </w:r>
      <w:r w:rsidRPr="008E2486">
        <w:rPr>
          <w:rFonts w:ascii="Times New Roman" w:eastAsia="仿宋" w:hint="eastAsia"/>
          <w:sz w:val="32"/>
          <w:szCs w:val="32"/>
        </w:rPr>
        <w:t>和</w:t>
      </w:r>
      <w:r w:rsidRPr="008E2486">
        <w:rPr>
          <w:rFonts w:ascii="Times New Roman" w:eastAsia="仿宋"/>
          <w:sz w:val="32"/>
          <w:szCs w:val="32"/>
        </w:rPr>
        <w:t>决赛评</w:t>
      </w:r>
      <w:r w:rsidRPr="008E2486">
        <w:rPr>
          <w:rFonts w:ascii="Times New Roman" w:eastAsia="仿宋" w:hint="eastAsia"/>
          <w:sz w:val="32"/>
          <w:szCs w:val="32"/>
        </w:rPr>
        <w:t>委</w:t>
      </w:r>
      <w:r w:rsidRPr="008E2486">
        <w:rPr>
          <w:rFonts w:ascii="Times New Roman" w:eastAsia="仿宋"/>
          <w:sz w:val="32"/>
          <w:szCs w:val="32"/>
        </w:rPr>
        <w:t>由</w:t>
      </w:r>
      <w:r w:rsidRPr="008E2486">
        <w:rPr>
          <w:rFonts w:ascii="Times New Roman" w:eastAsia="仿宋" w:hint="eastAsia"/>
          <w:sz w:val="32"/>
          <w:szCs w:val="32"/>
        </w:rPr>
        <w:t>美年大健康的技术、产业、投资及受邀的相关大企业、投资机构的资深</w:t>
      </w:r>
      <w:r w:rsidRPr="008E2486">
        <w:rPr>
          <w:rFonts w:ascii="Times New Roman" w:eastAsia="仿宋"/>
          <w:sz w:val="32"/>
          <w:szCs w:val="32"/>
        </w:rPr>
        <w:t>专家担任。</w:t>
      </w:r>
    </w:p>
    <w:p w14:paraId="7C871BB4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/>
          <w:sz w:val="32"/>
          <w:szCs w:val="32"/>
        </w:rPr>
      </w:pPr>
      <w:r w:rsidRPr="008E2486">
        <w:rPr>
          <w:rFonts w:ascii="仿宋" w:eastAsia="仿宋" w:hAnsi="仿宋" w:cs="仿宋" w:hint="eastAsia"/>
          <w:sz w:val="32"/>
          <w:szCs w:val="32"/>
        </w:rPr>
        <w:t>评审标准主要包括：技术和产品、商业模式及实施方案、</w:t>
      </w:r>
      <w:r w:rsidRPr="008E2486">
        <w:rPr>
          <w:rFonts w:ascii="仿宋" w:eastAsia="仿宋" w:hAnsi="仿宋" w:cs="仿宋" w:hint="eastAsia"/>
          <w:sz w:val="32"/>
          <w:szCs w:val="32"/>
        </w:rPr>
        <w:lastRenderedPageBreak/>
        <w:t>行业及市场、团队、财务分析等方面，并特别注重参赛企业与美年大健康集团的创新协同性。</w:t>
      </w:r>
    </w:p>
    <w:p w14:paraId="663EBAF4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黑体" w:eastAsia="黑体" w:hAnsi="黑体" w:cs="Times New Roman"/>
          <w:sz w:val="32"/>
          <w:szCs w:val="30"/>
        </w:rPr>
      </w:pPr>
      <w:r w:rsidRPr="008E2486">
        <w:rPr>
          <w:rFonts w:ascii="黑体" w:eastAsia="黑体" w:hAnsi="黑体" w:cs="Times New Roman" w:hint="eastAsia"/>
          <w:sz w:val="32"/>
          <w:szCs w:val="30"/>
        </w:rPr>
        <w:t>五、奖项和奖金设置</w:t>
      </w:r>
    </w:p>
    <w:p w14:paraId="7F2F0B19" w14:textId="788A465E" w:rsidR="00EE230B" w:rsidRPr="00761CCF" w:rsidRDefault="00EE230B" w:rsidP="00EE230B">
      <w:pPr>
        <w:widowControl/>
        <w:snapToGrid w:val="0"/>
        <w:spacing w:line="52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6753">
        <w:rPr>
          <w:rFonts w:ascii="Times New Roman" w:eastAsia="仿宋" w:hAnsi="Times New Roman" w:cs="Times New Roman" w:hint="eastAsia"/>
          <w:sz w:val="32"/>
          <w:szCs w:val="32"/>
        </w:rPr>
        <w:t>对</w:t>
      </w:r>
      <w:r w:rsidRPr="00176753">
        <w:rPr>
          <w:rFonts w:ascii="Times New Roman" w:eastAsia="仿宋" w:hAnsi="Times New Roman" w:cs="Times New Roman"/>
          <w:sz w:val="32"/>
          <w:szCs w:val="32"/>
        </w:rPr>
        <w:t>晋级复赛</w:t>
      </w:r>
      <w:r w:rsidRPr="00176753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Pr="00176753">
        <w:rPr>
          <w:rFonts w:ascii="Times New Roman" w:eastAsia="仿宋" w:hAnsi="Times New Roman" w:cs="Times New Roman"/>
          <w:sz w:val="32"/>
          <w:szCs w:val="32"/>
        </w:rPr>
        <w:t>企业</w:t>
      </w:r>
      <w:r w:rsidRPr="00176753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76753">
        <w:rPr>
          <w:rFonts w:ascii="Times New Roman" w:eastAsia="仿宋" w:hAnsi="Times New Roman" w:cs="Times New Roman"/>
          <w:sz w:val="32"/>
          <w:szCs w:val="32"/>
        </w:rPr>
        <w:t>100</w:t>
      </w:r>
      <w:r w:rsidRPr="00176753">
        <w:rPr>
          <w:rFonts w:ascii="Times New Roman" w:eastAsia="仿宋" w:hAnsi="Times New Roman" w:cs="Times New Roman"/>
          <w:sz w:val="32"/>
          <w:szCs w:val="32"/>
        </w:rPr>
        <w:t>家</w:t>
      </w:r>
      <w:r w:rsidRPr="00176753">
        <w:rPr>
          <w:rFonts w:ascii="Times New Roman" w:eastAsia="仿宋" w:hAnsi="Times New Roman" w:cs="Times New Roman" w:hint="eastAsia"/>
          <w:sz w:val="32"/>
          <w:szCs w:val="32"/>
        </w:rPr>
        <w:t>左右）颁发</w:t>
      </w:r>
      <w:r w:rsidRPr="00761CCF">
        <w:rPr>
          <w:rFonts w:ascii="Times New Roman" w:eastAsia="仿宋" w:hAnsi="Times New Roman" w:cs="Times New Roman"/>
          <w:sz w:val="32"/>
          <w:szCs w:val="32"/>
        </w:rPr>
        <w:t>荣誉证书</w:t>
      </w:r>
      <w:r w:rsidRPr="00761CCF">
        <w:rPr>
          <w:rFonts w:ascii="Times New Roman" w:eastAsia="仿宋" w:hAnsi="Times New Roman" w:cs="Times New Roman" w:hint="eastAsia"/>
          <w:sz w:val="32"/>
          <w:szCs w:val="32"/>
        </w:rPr>
        <w:t>；对</w:t>
      </w:r>
      <w:r w:rsidRPr="00761CCF">
        <w:rPr>
          <w:rFonts w:ascii="Times New Roman" w:eastAsia="仿宋" w:hAnsi="Times New Roman" w:cs="Times New Roman"/>
          <w:sz w:val="32"/>
          <w:szCs w:val="32"/>
        </w:rPr>
        <w:t>晋级决赛</w:t>
      </w:r>
      <w:r w:rsidRPr="00761CCF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Pr="00761CCF">
        <w:rPr>
          <w:rFonts w:ascii="Times New Roman" w:eastAsia="仿宋" w:hAnsi="Times New Roman" w:cs="Times New Roman"/>
          <w:sz w:val="32"/>
          <w:szCs w:val="32"/>
        </w:rPr>
        <w:t>12</w:t>
      </w:r>
      <w:r w:rsidRPr="00761CCF">
        <w:rPr>
          <w:rFonts w:ascii="Times New Roman" w:eastAsia="仿宋" w:hAnsi="Times New Roman" w:cs="Times New Roman"/>
          <w:sz w:val="32"/>
          <w:szCs w:val="32"/>
        </w:rPr>
        <w:t>家企业</w:t>
      </w:r>
      <w:r w:rsidRPr="00761CCF">
        <w:rPr>
          <w:rFonts w:ascii="Times New Roman" w:eastAsia="仿宋" w:hAnsi="Times New Roman" w:cs="Times New Roman" w:hint="eastAsia"/>
          <w:sz w:val="32"/>
          <w:szCs w:val="32"/>
        </w:rPr>
        <w:t>进行评审，评选出一、二、三等奖及</w:t>
      </w:r>
      <w:r w:rsidRPr="00761CCF">
        <w:rPr>
          <w:rFonts w:ascii="Times New Roman" w:eastAsia="仿宋" w:hAnsi="Times New Roman" w:cs="Times New Roman"/>
          <w:sz w:val="32"/>
          <w:szCs w:val="32"/>
        </w:rPr>
        <w:t>优秀企业</w:t>
      </w:r>
      <w:r>
        <w:rPr>
          <w:rFonts w:ascii="Times New Roman" w:eastAsia="仿宋" w:hAnsi="Times New Roman" w:cs="Times New Roman" w:hint="eastAsia"/>
          <w:sz w:val="32"/>
          <w:szCs w:val="32"/>
        </w:rPr>
        <w:t>奖</w:t>
      </w:r>
      <w:r w:rsidRPr="00761CCF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由主办单位</w:t>
      </w:r>
      <w:r w:rsidRPr="00761CCF">
        <w:rPr>
          <w:rFonts w:ascii="Times New Roman" w:eastAsia="仿宋" w:hAnsi="Times New Roman" w:cs="Times New Roman" w:hint="eastAsia"/>
          <w:sz w:val="32"/>
          <w:szCs w:val="32"/>
        </w:rPr>
        <w:t>给予奖金支持</w:t>
      </w:r>
      <w:r>
        <w:rPr>
          <w:rFonts w:ascii="Times New Roman" w:eastAsia="仿宋" w:hAnsi="Times New Roman" w:cs="Times New Roman" w:hint="eastAsia"/>
          <w:sz w:val="32"/>
          <w:szCs w:val="32"/>
        </w:rPr>
        <w:t>并</w:t>
      </w:r>
      <w:r w:rsidRPr="00761CCF">
        <w:rPr>
          <w:rFonts w:ascii="Times New Roman" w:eastAsia="仿宋" w:hAnsi="Times New Roman" w:cs="Times New Roman" w:hint="eastAsia"/>
          <w:sz w:val="32"/>
          <w:szCs w:val="32"/>
        </w:rPr>
        <w:t>颁发</w:t>
      </w:r>
      <w:r w:rsidRPr="00761CCF">
        <w:rPr>
          <w:rFonts w:ascii="Times New Roman" w:eastAsia="仿宋" w:hAnsi="Times New Roman" w:cs="Times New Roman"/>
          <w:sz w:val="32"/>
          <w:szCs w:val="32"/>
        </w:rPr>
        <w:t>荣誉证书。</w:t>
      </w:r>
    </w:p>
    <w:p w14:paraId="3293DBFD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/>
          <w:sz w:val="32"/>
          <w:szCs w:val="32"/>
        </w:rPr>
      </w:pPr>
      <w:proofErr w:type="gramStart"/>
      <w:r w:rsidRPr="008E2486">
        <w:rPr>
          <w:rFonts w:ascii="Times New Roman" w:eastAsia="仿宋"/>
          <w:sz w:val="32"/>
          <w:szCs w:val="32"/>
        </w:rPr>
        <w:t>初创组和成长组</w:t>
      </w:r>
      <w:proofErr w:type="gramEnd"/>
      <w:r w:rsidRPr="008E2486">
        <w:rPr>
          <w:rFonts w:ascii="Times New Roman" w:eastAsia="仿宋" w:hint="eastAsia"/>
          <w:sz w:val="32"/>
          <w:szCs w:val="32"/>
        </w:rPr>
        <w:t>一等奖</w:t>
      </w:r>
      <w:r w:rsidRPr="008E2486">
        <w:rPr>
          <w:rFonts w:ascii="Times New Roman" w:eastAsia="仿宋"/>
          <w:sz w:val="32"/>
          <w:szCs w:val="32"/>
        </w:rPr>
        <w:t>各一名，奖金各</w:t>
      </w:r>
      <w:r w:rsidRPr="008E2486">
        <w:rPr>
          <w:rFonts w:ascii="Times New Roman" w:eastAsia="仿宋"/>
          <w:sz w:val="32"/>
          <w:szCs w:val="32"/>
        </w:rPr>
        <w:t>5</w:t>
      </w:r>
      <w:r w:rsidRPr="008E2486">
        <w:rPr>
          <w:rFonts w:ascii="Times New Roman" w:eastAsia="仿宋"/>
          <w:sz w:val="32"/>
          <w:szCs w:val="32"/>
        </w:rPr>
        <w:t>万元</w:t>
      </w:r>
      <w:r w:rsidRPr="008E2486">
        <w:rPr>
          <w:rFonts w:ascii="Times New Roman" w:eastAsia="仿宋" w:hint="eastAsia"/>
          <w:sz w:val="32"/>
          <w:szCs w:val="32"/>
        </w:rPr>
        <w:t>；</w:t>
      </w:r>
    </w:p>
    <w:p w14:paraId="6D6B4B8E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/>
          <w:sz w:val="32"/>
          <w:szCs w:val="32"/>
        </w:rPr>
      </w:pPr>
      <w:proofErr w:type="gramStart"/>
      <w:r w:rsidRPr="008E2486">
        <w:rPr>
          <w:rFonts w:ascii="Times New Roman" w:eastAsia="仿宋"/>
          <w:sz w:val="32"/>
          <w:szCs w:val="32"/>
        </w:rPr>
        <w:t>初创组和成长组</w:t>
      </w:r>
      <w:proofErr w:type="gramEnd"/>
      <w:r w:rsidRPr="008E2486">
        <w:rPr>
          <w:rFonts w:ascii="Times New Roman" w:eastAsia="仿宋" w:hint="eastAsia"/>
          <w:sz w:val="32"/>
          <w:szCs w:val="32"/>
        </w:rPr>
        <w:t>二等奖</w:t>
      </w:r>
      <w:r w:rsidRPr="008E2486">
        <w:rPr>
          <w:rFonts w:ascii="Times New Roman" w:eastAsia="仿宋"/>
          <w:sz w:val="32"/>
          <w:szCs w:val="32"/>
        </w:rPr>
        <w:t>各一名，奖金各</w:t>
      </w:r>
      <w:r w:rsidRPr="008E2486">
        <w:rPr>
          <w:rFonts w:ascii="Times New Roman" w:eastAsia="仿宋"/>
          <w:sz w:val="32"/>
          <w:szCs w:val="32"/>
        </w:rPr>
        <w:t>3</w:t>
      </w:r>
      <w:r w:rsidRPr="008E2486">
        <w:rPr>
          <w:rFonts w:ascii="Times New Roman" w:eastAsia="仿宋"/>
          <w:sz w:val="32"/>
          <w:szCs w:val="32"/>
        </w:rPr>
        <w:t>万元</w:t>
      </w:r>
      <w:r w:rsidRPr="008E2486">
        <w:rPr>
          <w:rFonts w:ascii="Times New Roman" w:eastAsia="仿宋" w:hint="eastAsia"/>
          <w:sz w:val="32"/>
          <w:szCs w:val="32"/>
        </w:rPr>
        <w:t>；</w:t>
      </w:r>
    </w:p>
    <w:p w14:paraId="483E6DD6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/>
          <w:sz w:val="32"/>
          <w:szCs w:val="32"/>
        </w:rPr>
      </w:pPr>
      <w:proofErr w:type="gramStart"/>
      <w:r w:rsidRPr="008E2486">
        <w:rPr>
          <w:rFonts w:ascii="Times New Roman" w:eastAsia="仿宋"/>
          <w:sz w:val="32"/>
          <w:szCs w:val="32"/>
        </w:rPr>
        <w:t>初创组和成长组</w:t>
      </w:r>
      <w:proofErr w:type="gramEnd"/>
      <w:r w:rsidRPr="008E2486">
        <w:rPr>
          <w:rFonts w:ascii="Times New Roman" w:eastAsia="仿宋" w:hint="eastAsia"/>
          <w:sz w:val="32"/>
          <w:szCs w:val="32"/>
        </w:rPr>
        <w:t>三等奖</w:t>
      </w:r>
      <w:r w:rsidRPr="008E2486">
        <w:rPr>
          <w:rFonts w:ascii="Times New Roman" w:eastAsia="仿宋"/>
          <w:sz w:val="32"/>
          <w:szCs w:val="32"/>
        </w:rPr>
        <w:t>各一名，奖金各</w:t>
      </w:r>
      <w:r w:rsidRPr="008E2486">
        <w:rPr>
          <w:rFonts w:ascii="Times New Roman" w:eastAsia="仿宋"/>
          <w:sz w:val="32"/>
          <w:szCs w:val="32"/>
        </w:rPr>
        <w:t>1</w:t>
      </w:r>
      <w:r w:rsidRPr="008E2486">
        <w:rPr>
          <w:rFonts w:ascii="Times New Roman" w:eastAsia="仿宋"/>
          <w:sz w:val="32"/>
          <w:szCs w:val="32"/>
        </w:rPr>
        <w:t>万元。</w:t>
      </w:r>
    </w:p>
    <w:p w14:paraId="1E089046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/>
          <w:sz w:val="32"/>
          <w:szCs w:val="32"/>
        </w:rPr>
      </w:pPr>
      <w:r w:rsidRPr="008E2486">
        <w:rPr>
          <w:rFonts w:ascii="Times New Roman" w:eastAsia="仿宋" w:hint="eastAsia"/>
          <w:sz w:val="32"/>
          <w:szCs w:val="32"/>
        </w:rPr>
        <w:t>优秀企业奖</w:t>
      </w:r>
      <w:r w:rsidRPr="008E2486">
        <w:rPr>
          <w:rFonts w:ascii="Times New Roman" w:eastAsia="仿宋" w:hint="eastAsia"/>
          <w:sz w:val="32"/>
          <w:szCs w:val="32"/>
        </w:rPr>
        <w:t>6</w:t>
      </w:r>
      <w:r w:rsidRPr="008E2486">
        <w:rPr>
          <w:rFonts w:ascii="Times New Roman" w:eastAsia="仿宋" w:hint="eastAsia"/>
          <w:sz w:val="32"/>
          <w:szCs w:val="32"/>
        </w:rPr>
        <w:t>名，</w:t>
      </w:r>
      <w:bookmarkStart w:id="4" w:name="_Hlk77176981"/>
      <w:proofErr w:type="gramStart"/>
      <w:r w:rsidRPr="008E2486">
        <w:rPr>
          <w:rFonts w:ascii="Times New Roman" w:eastAsia="仿宋"/>
          <w:sz w:val="32"/>
          <w:szCs w:val="32"/>
        </w:rPr>
        <w:t>初创组</w:t>
      </w:r>
      <w:proofErr w:type="gramEnd"/>
      <w:r w:rsidRPr="008E2486">
        <w:rPr>
          <w:rFonts w:ascii="Times New Roman" w:eastAsia="仿宋" w:hint="eastAsia"/>
          <w:sz w:val="32"/>
          <w:szCs w:val="32"/>
        </w:rPr>
        <w:t>3</w:t>
      </w:r>
      <w:r w:rsidRPr="008E2486">
        <w:rPr>
          <w:rFonts w:ascii="Times New Roman" w:eastAsia="仿宋" w:hint="eastAsia"/>
          <w:sz w:val="32"/>
          <w:szCs w:val="32"/>
        </w:rPr>
        <w:t>名，</w:t>
      </w:r>
      <w:proofErr w:type="gramStart"/>
      <w:r w:rsidRPr="008E2486">
        <w:rPr>
          <w:rFonts w:ascii="Times New Roman" w:eastAsia="仿宋"/>
          <w:sz w:val="32"/>
          <w:szCs w:val="32"/>
        </w:rPr>
        <w:t>成长组</w:t>
      </w:r>
      <w:proofErr w:type="gramEnd"/>
      <w:r w:rsidRPr="008E2486">
        <w:rPr>
          <w:rFonts w:ascii="Times New Roman" w:eastAsia="仿宋" w:hint="eastAsia"/>
          <w:sz w:val="32"/>
          <w:szCs w:val="32"/>
        </w:rPr>
        <w:t>3</w:t>
      </w:r>
      <w:r w:rsidRPr="008E2486">
        <w:rPr>
          <w:rFonts w:ascii="Times New Roman" w:eastAsia="仿宋"/>
          <w:sz w:val="32"/>
          <w:szCs w:val="32"/>
        </w:rPr>
        <w:t>名</w:t>
      </w:r>
      <w:r w:rsidRPr="008E2486">
        <w:rPr>
          <w:rFonts w:ascii="Times New Roman" w:eastAsia="仿宋" w:hint="eastAsia"/>
          <w:sz w:val="32"/>
          <w:szCs w:val="32"/>
        </w:rPr>
        <w:t>，</w:t>
      </w:r>
      <w:bookmarkEnd w:id="4"/>
      <w:r w:rsidRPr="008E2486">
        <w:rPr>
          <w:rFonts w:ascii="Times New Roman" w:eastAsia="仿宋" w:hint="eastAsia"/>
          <w:sz w:val="32"/>
          <w:szCs w:val="32"/>
        </w:rPr>
        <w:t>每家企业奖金</w:t>
      </w:r>
      <w:r w:rsidRPr="008E2486">
        <w:rPr>
          <w:rFonts w:ascii="Times New Roman" w:eastAsia="仿宋"/>
          <w:sz w:val="32"/>
          <w:szCs w:val="32"/>
        </w:rPr>
        <w:t>5</w:t>
      </w:r>
      <w:r w:rsidRPr="008E2486">
        <w:rPr>
          <w:rFonts w:ascii="Times New Roman" w:eastAsia="仿宋" w:hint="eastAsia"/>
          <w:sz w:val="32"/>
          <w:szCs w:val="32"/>
        </w:rPr>
        <w:t>千元。</w:t>
      </w:r>
    </w:p>
    <w:p w14:paraId="499385A0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 w:rsidRPr="008E2486">
        <w:rPr>
          <w:rFonts w:ascii="Times New Roman" w:eastAsia="黑体" w:hAnsi="Times New Roman" w:cs="Times New Roman"/>
          <w:sz w:val="32"/>
          <w:szCs w:val="30"/>
        </w:rPr>
        <w:t>六、融通</w:t>
      </w:r>
      <w:r w:rsidRPr="008E2486">
        <w:rPr>
          <w:rFonts w:ascii="Times New Roman" w:eastAsia="黑体" w:hAnsi="Times New Roman" w:cs="Times New Roman" w:hint="eastAsia"/>
          <w:sz w:val="32"/>
          <w:szCs w:val="30"/>
        </w:rPr>
        <w:t>合作内容和方式</w:t>
      </w:r>
    </w:p>
    <w:p w14:paraId="3B7A2DCE" w14:textId="542B8BCA" w:rsidR="008B5ECC" w:rsidRPr="008E2486" w:rsidRDefault="00BA7E16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b/>
          <w:sz w:val="32"/>
          <w:szCs w:val="30"/>
        </w:rPr>
      </w:pP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专业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赛通过</w:t>
      </w:r>
      <w:proofErr w:type="gramEnd"/>
      <w:r w:rsidR="00F533E7" w:rsidRPr="008E2486">
        <w:rPr>
          <w:rFonts w:ascii="Times New Roman" w:eastAsia="仿宋" w:hAnsi="Times New Roman" w:cs="Times New Roman"/>
          <w:sz w:val="32"/>
          <w:szCs w:val="32"/>
        </w:rPr>
        <w:t>公开竞争比选发现参赛</w:t>
      </w:r>
      <w:r w:rsidR="00F533E7" w:rsidRPr="008E2486">
        <w:rPr>
          <w:rFonts w:ascii="Times New Roman" w:eastAsia="仿宋" w:hAnsi="Times New Roman" w:cs="Times New Roman" w:hint="eastAsia"/>
          <w:sz w:val="32"/>
          <w:szCs w:val="32"/>
        </w:rPr>
        <w:t>企业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价值，</w:t>
      </w:r>
      <w:r w:rsidR="00F533E7" w:rsidRPr="008E2486">
        <w:rPr>
          <w:rFonts w:ascii="Times New Roman" w:eastAsia="仿宋" w:hAnsi="Times New Roman" w:cs="Times New Roman" w:hint="eastAsia"/>
          <w:sz w:val="32"/>
          <w:szCs w:val="32"/>
        </w:rPr>
        <w:t>主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办企业</w:t>
      </w:r>
      <w:r w:rsidR="00F533E7" w:rsidRPr="008E2486">
        <w:rPr>
          <w:rFonts w:ascii="Times New Roman" w:eastAsia="仿宋" w:hAnsi="Times New Roman" w:cs="Times New Roman" w:hint="eastAsia"/>
          <w:sz w:val="32"/>
          <w:szCs w:val="32"/>
        </w:rPr>
        <w:t>依托自身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资本、</w:t>
      </w:r>
      <w:r w:rsidR="00F533E7" w:rsidRPr="008E2486">
        <w:rPr>
          <w:rFonts w:ascii="Times New Roman" w:eastAsia="仿宋" w:hAnsi="Times New Roman" w:cs="Times New Roman" w:hint="eastAsia"/>
          <w:sz w:val="32"/>
          <w:szCs w:val="32"/>
        </w:rPr>
        <w:t>平台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、市场等创新创业资源，</w:t>
      </w:r>
      <w:r w:rsidR="00F533E7" w:rsidRPr="008E2486">
        <w:rPr>
          <w:rFonts w:ascii="Times New Roman" w:eastAsia="仿宋" w:hAnsi="Times New Roman" w:cs="Times New Roman" w:hint="eastAsia"/>
          <w:sz w:val="32"/>
          <w:szCs w:val="32"/>
        </w:rPr>
        <w:t>遵循市场机制，平等地与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参赛企业</w:t>
      </w:r>
      <w:r w:rsidR="00F533E7" w:rsidRPr="008E2486">
        <w:rPr>
          <w:rFonts w:ascii="Times New Roman" w:eastAsia="仿宋" w:hAnsi="Times New Roman" w:cs="Times New Roman" w:hint="eastAsia"/>
          <w:sz w:val="32"/>
          <w:szCs w:val="32"/>
        </w:rPr>
        <w:t>进行融通</w:t>
      </w:r>
      <w:r w:rsidR="00F533E7" w:rsidRPr="008E2486">
        <w:rPr>
          <w:rFonts w:ascii="Times New Roman" w:eastAsia="仿宋" w:hAnsi="Times New Roman" w:cs="Times New Roman"/>
          <w:sz w:val="32"/>
          <w:szCs w:val="32"/>
        </w:rPr>
        <w:t>合作</w:t>
      </w:r>
      <w:r w:rsidR="00F533E7" w:rsidRPr="008E2486">
        <w:rPr>
          <w:rFonts w:ascii="Times New Roman" w:eastAsia="仿宋" w:hAnsi="Times New Roman" w:cs="Times New Roman" w:hint="eastAsia"/>
          <w:sz w:val="32"/>
          <w:szCs w:val="32"/>
        </w:rPr>
        <w:t>。在</w:t>
      </w:r>
      <w:r w:rsidR="00F533E7" w:rsidRPr="008E2486">
        <w:rPr>
          <w:rFonts w:ascii="仿宋" w:eastAsia="仿宋" w:hAnsi="仿宋" w:cs="仿宋" w:hint="eastAsia"/>
          <w:sz w:val="32"/>
          <w:szCs w:val="32"/>
        </w:rPr>
        <w:t>研发、供应链、渠道、推广等产业优势资源方面，与企业联手创新，开拓新的市场和商机。</w:t>
      </w:r>
    </w:p>
    <w:p w14:paraId="593C1A24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一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）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健康产业市场对接</w:t>
      </w:r>
    </w:p>
    <w:p w14:paraId="71C3BCE7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/>
          <w:sz w:val="32"/>
          <w:szCs w:val="30"/>
        </w:rPr>
        <w:t>晋级复赛企业有机会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面向</w:t>
      </w:r>
      <w:r w:rsidRPr="008E2486">
        <w:rPr>
          <w:rFonts w:ascii="Times New Roman" w:eastAsia="仿宋" w:hAnsi="Times New Roman" w:cs="Times New Roman"/>
          <w:sz w:val="32"/>
          <w:szCs w:val="30"/>
        </w:rPr>
        <w:t>美年大健康</w:t>
      </w:r>
      <w:r w:rsidRPr="008E2486">
        <w:rPr>
          <w:rFonts w:ascii="Times New Roman" w:eastAsia="仿宋" w:hAnsi="Times New Roman" w:cs="Times New Roman"/>
          <w:sz w:val="32"/>
          <w:szCs w:val="32"/>
        </w:rPr>
        <w:t>集团旗下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8E2486">
        <w:rPr>
          <w:rFonts w:ascii="Times New Roman" w:eastAsia="仿宋" w:hAnsi="Times New Roman" w:cs="Times New Roman"/>
          <w:sz w:val="32"/>
          <w:szCs w:val="32"/>
        </w:rPr>
        <w:t>00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余家</w:t>
      </w:r>
      <w:r w:rsidRPr="008E2486">
        <w:rPr>
          <w:rFonts w:ascii="Times New Roman" w:eastAsia="仿宋" w:hAnsi="Times New Roman" w:cs="Times New Roman"/>
          <w:sz w:val="32"/>
          <w:szCs w:val="32"/>
        </w:rPr>
        <w:t>医疗及体检中心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进行参赛技术、</w:t>
      </w:r>
      <w:r w:rsidRPr="008E2486">
        <w:rPr>
          <w:rFonts w:ascii="Times New Roman" w:eastAsia="仿宋" w:hAnsi="Times New Roman" w:cs="Times New Roman"/>
          <w:sz w:val="32"/>
          <w:szCs w:val="30"/>
        </w:rPr>
        <w:t>产品和服务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应用推广，产品在健康体检、大数据、保险金融、供应链等业务部门对接和推广</w:t>
      </w:r>
      <w:r w:rsidRPr="008E2486">
        <w:rPr>
          <w:rFonts w:ascii="Times New Roman" w:eastAsia="仿宋" w:hAnsi="Times New Roman" w:cs="Times New Roman"/>
          <w:sz w:val="32"/>
          <w:szCs w:val="30"/>
        </w:rPr>
        <w:t>。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有机会与万东医疗进行技术、产品或服务合作，面向其所覆盖的医院或医疗机构等市场推广。</w:t>
      </w:r>
    </w:p>
    <w:p w14:paraId="7D32E459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E2486">
        <w:rPr>
          <w:rFonts w:ascii="Times New Roman" w:eastAsia="仿宋" w:hAnsi="Times New Roman" w:cs="Times New Roman" w:hint="eastAsia"/>
          <w:sz w:val="32"/>
          <w:szCs w:val="32"/>
        </w:rPr>
        <w:t>参赛项目与美年大健康不同业务场景，根据后续验证情况和进度，进行市场、渠道、投资、供应商采购等不同方面</w:t>
      </w:r>
      <w:r w:rsidRPr="008E2486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的合作。</w:t>
      </w:r>
    </w:p>
    <w:p w14:paraId="246F230B" w14:textId="77777777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sz w:val="32"/>
          <w:szCs w:val="30"/>
        </w:rPr>
        <w:t>（</w:t>
      </w:r>
      <w:r w:rsidRPr="008E2486">
        <w:rPr>
          <w:rFonts w:ascii="Times New Roman" w:eastAsia="仿宋" w:hAnsi="Times New Roman" w:cs="Times New Roman" w:hint="eastAsia"/>
          <w:b/>
          <w:sz w:val="32"/>
          <w:szCs w:val="30"/>
        </w:rPr>
        <w:t>二</w:t>
      </w:r>
      <w:r w:rsidRPr="008E2486">
        <w:rPr>
          <w:rFonts w:ascii="Times New Roman" w:eastAsia="仿宋" w:hAnsi="Times New Roman" w:cs="Times New Roman"/>
          <w:b/>
          <w:sz w:val="32"/>
          <w:szCs w:val="30"/>
        </w:rPr>
        <w:t>）</w:t>
      </w:r>
      <w:r w:rsidRPr="008E2486">
        <w:rPr>
          <w:rFonts w:ascii="Times New Roman" w:eastAsia="仿宋" w:hAnsi="Times New Roman" w:cs="Times New Roman" w:hint="eastAsia"/>
          <w:b/>
          <w:sz w:val="32"/>
          <w:szCs w:val="30"/>
        </w:rPr>
        <w:t>股权和产业投资</w:t>
      </w:r>
    </w:p>
    <w:p w14:paraId="56A02873" w14:textId="6BBA6DA5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/>
          <w:sz w:val="32"/>
          <w:szCs w:val="30"/>
        </w:rPr>
        <w:t>1.</w:t>
      </w:r>
      <w:r w:rsidRPr="008E2486">
        <w:rPr>
          <w:rFonts w:ascii="Times New Roman" w:eastAsia="仿宋" w:hAnsi="Times New Roman" w:cs="Times New Roman"/>
          <w:sz w:val="32"/>
          <w:szCs w:val="30"/>
        </w:rPr>
        <w:t>获</w:t>
      </w:r>
      <w:r w:rsidR="00EE230B">
        <w:rPr>
          <w:rFonts w:ascii="Times New Roman" w:eastAsia="仿宋" w:hAnsi="Times New Roman" w:cs="Times New Roman" w:hint="eastAsia"/>
          <w:sz w:val="32"/>
          <w:szCs w:val="30"/>
        </w:rPr>
        <w:t>一、二、三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等</w:t>
      </w:r>
      <w:r w:rsidRPr="008E2486">
        <w:rPr>
          <w:rFonts w:ascii="Times New Roman" w:eastAsia="仿宋" w:hAnsi="Times New Roman" w:cs="Times New Roman"/>
          <w:sz w:val="32"/>
          <w:szCs w:val="30"/>
        </w:rPr>
        <w:t>奖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的</w:t>
      </w:r>
      <w:r w:rsidRPr="008E2486">
        <w:rPr>
          <w:rFonts w:ascii="Times New Roman" w:eastAsia="仿宋" w:hAnsi="Times New Roman" w:cs="Times New Roman"/>
          <w:sz w:val="32"/>
          <w:szCs w:val="30"/>
        </w:rPr>
        <w:t>企业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可</w:t>
      </w:r>
      <w:r w:rsidRPr="008E2486">
        <w:rPr>
          <w:rFonts w:ascii="Times New Roman" w:eastAsia="仿宋" w:hAnsi="Times New Roman" w:cs="Times New Roman"/>
          <w:sz w:val="32"/>
          <w:szCs w:val="30"/>
        </w:rPr>
        <w:t>直接纳入美年大健康集团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或万东医疗旗下有关投资</w:t>
      </w:r>
      <w:proofErr w:type="gramStart"/>
      <w:r w:rsidRPr="008E2486">
        <w:rPr>
          <w:rFonts w:ascii="Times New Roman" w:eastAsia="仿宋" w:hAnsi="Times New Roman" w:cs="Times New Roman" w:hint="eastAsia"/>
          <w:sz w:val="32"/>
          <w:szCs w:val="30"/>
        </w:rPr>
        <w:t>基金</w:t>
      </w:r>
      <w:r w:rsidRPr="008E2486">
        <w:rPr>
          <w:rFonts w:ascii="Times New Roman" w:eastAsia="仿宋" w:hAnsi="Times New Roman" w:cs="Times New Roman"/>
          <w:sz w:val="32"/>
          <w:szCs w:val="30"/>
        </w:rPr>
        <w:t>尽调范围</w:t>
      </w:r>
      <w:proofErr w:type="gramEnd"/>
      <w:r w:rsidRPr="008E2486">
        <w:rPr>
          <w:rFonts w:ascii="Times New Roman" w:eastAsia="仿宋" w:hAnsi="Times New Roman" w:cs="Times New Roman" w:hint="eastAsia"/>
          <w:sz w:val="32"/>
          <w:szCs w:val="30"/>
        </w:rPr>
        <w:t>，</w:t>
      </w:r>
      <w:r w:rsidRPr="008E2486">
        <w:rPr>
          <w:rFonts w:ascii="Times New Roman" w:eastAsia="仿宋" w:hAnsi="Times New Roman" w:cs="Times New Roman"/>
          <w:sz w:val="32"/>
          <w:szCs w:val="30"/>
        </w:rPr>
        <w:t>尽</w:t>
      </w:r>
      <w:proofErr w:type="gramStart"/>
      <w:r w:rsidRPr="008E2486">
        <w:rPr>
          <w:rFonts w:ascii="Times New Roman" w:eastAsia="仿宋" w:hAnsi="Times New Roman" w:cs="Times New Roman"/>
          <w:sz w:val="32"/>
          <w:szCs w:val="30"/>
        </w:rPr>
        <w:t>调合</w:t>
      </w:r>
      <w:proofErr w:type="gramEnd"/>
      <w:r w:rsidRPr="008E2486">
        <w:rPr>
          <w:rFonts w:ascii="Times New Roman" w:eastAsia="仿宋" w:hAnsi="Times New Roman" w:cs="Times New Roman"/>
          <w:sz w:val="32"/>
          <w:szCs w:val="30"/>
        </w:rPr>
        <w:t>格的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可获</w:t>
      </w:r>
      <w:r w:rsidRPr="008E2486">
        <w:rPr>
          <w:rFonts w:ascii="Times New Roman" w:eastAsia="仿宋" w:hAnsi="Times New Roman" w:cs="Times New Roman"/>
          <w:sz w:val="32"/>
          <w:szCs w:val="30"/>
        </w:rPr>
        <w:t>500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万元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~</w:t>
      </w:r>
      <w:r w:rsidRPr="008E2486">
        <w:rPr>
          <w:rFonts w:ascii="Times New Roman" w:eastAsia="仿宋" w:hAnsi="Times New Roman" w:cs="Times New Roman"/>
          <w:sz w:val="32"/>
          <w:szCs w:val="30"/>
        </w:rPr>
        <w:t>2000</w:t>
      </w:r>
      <w:r w:rsidRPr="008E2486">
        <w:rPr>
          <w:rFonts w:ascii="Times New Roman" w:eastAsia="仿宋" w:hAnsi="Times New Roman" w:cs="Times New Roman"/>
          <w:sz w:val="32"/>
          <w:szCs w:val="30"/>
        </w:rPr>
        <w:t>万元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创业</w:t>
      </w:r>
      <w:r w:rsidRPr="008E2486">
        <w:rPr>
          <w:rFonts w:ascii="Times New Roman" w:eastAsia="仿宋" w:hAnsi="Times New Roman" w:cs="Times New Roman"/>
          <w:sz w:val="32"/>
          <w:szCs w:val="30"/>
        </w:rPr>
        <w:t>投资。</w:t>
      </w:r>
    </w:p>
    <w:p w14:paraId="593C9A3E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/>
          <w:sz w:val="32"/>
          <w:szCs w:val="30"/>
        </w:rPr>
        <w:t>2.</w:t>
      </w:r>
      <w:r w:rsidRPr="008E2486">
        <w:rPr>
          <w:rFonts w:ascii="Times New Roman" w:eastAsia="仿宋" w:hAnsi="Times New Roman" w:cs="Times New Roman"/>
          <w:sz w:val="32"/>
          <w:szCs w:val="30"/>
        </w:rPr>
        <w:t>晋级复赛并与美年大健康集团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或万东医疗公司</w:t>
      </w:r>
      <w:r w:rsidRPr="008E2486">
        <w:rPr>
          <w:rFonts w:ascii="Times New Roman" w:eastAsia="仿宋" w:hAnsi="Times New Roman" w:cs="Times New Roman"/>
          <w:sz w:val="32"/>
          <w:szCs w:val="30"/>
        </w:rPr>
        <w:t>达成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合作</w:t>
      </w:r>
      <w:r w:rsidRPr="008E2486">
        <w:rPr>
          <w:rFonts w:ascii="Times New Roman" w:eastAsia="仿宋" w:hAnsi="Times New Roman" w:cs="Times New Roman"/>
          <w:sz w:val="32"/>
          <w:szCs w:val="30"/>
        </w:rPr>
        <w:t>的企业，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有机会获得</w:t>
      </w:r>
      <w:r w:rsidRPr="008E2486">
        <w:rPr>
          <w:rFonts w:ascii="Times New Roman" w:eastAsia="仿宋" w:hAnsi="Times New Roman" w:cs="Times New Roman"/>
          <w:sz w:val="32"/>
          <w:szCs w:val="30"/>
        </w:rPr>
        <w:t>5000</w:t>
      </w:r>
      <w:r w:rsidRPr="008E2486">
        <w:rPr>
          <w:rFonts w:ascii="Times New Roman" w:eastAsia="仿宋" w:hAnsi="Times New Roman" w:cs="Times New Roman"/>
          <w:sz w:val="32"/>
          <w:szCs w:val="30"/>
        </w:rPr>
        <w:t>万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元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~</w:t>
      </w:r>
      <w:r w:rsidRPr="008E2486">
        <w:rPr>
          <w:rFonts w:ascii="Times New Roman" w:eastAsia="仿宋" w:hAnsi="Times New Roman" w:cs="Times New Roman"/>
          <w:sz w:val="32"/>
          <w:szCs w:val="30"/>
        </w:rPr>
        <w:t>2</w:t>
      </w:r>
      <w:r w:rsidRPr="008E2486">
        <w:rPr>
          <w:rFonts w:ascii="Times New Roman" w:eastAsia="仿宋" w:hAnsi="Times New Roman" w:cs="Times New Roman"/>
          <w:sz w:val="32"/>
          <w:szCs w:val="30"/>
        </w:rPr>
        <w:t>亿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元</w:t>
      </w:r>
      <w:r w:rsidRPr="008E2486">
        <w:rPr>
          <w:rFonts w:ascii="Times New Roman" w:eastAsia="仿宋" w:hAnsi="Times New Roman" w:cs="Times New Roman"/>
          <w:sz w:val="32"/>
          <w:szCs w:val="30"/>
        </w:rPr>
        <w:t>产业战略投资。</w:t>
      </w:r>
    </w:p>
    <w:p w14:paraId="2C4FA690" w14:textId="6B8404B8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 w:rsidR="000D5F8A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三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）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健康产业创业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辅导</w:t>
      </w:r>
    </w:p>
    <w:p w14:paraId="06B5B32A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组织高端企业培训，培养创新创业人才，助力产业企业打造创新产品。</w:t>
      </w:r>
    </w:p>
    <w:p w14:paraId="39856F9E" w14:textId="47B150D3" w:rsidR="008B5ECC" w:rsidRPr="008E2486" w:rsidRDefault="000D5F8A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1</w:t>
      </w:r>
      <w:r w:rsidR="00F533E7" w:rsidRPr="008E2486">
        <w:rPr>
          <w:rFonts w:ascii="Times New Roman" w:eastAsia="仿宋" w:hAnsi="Times New Roman" w:cs="Times New Roman"/>
          <w:sz w:val="32"/>
          <w:szCs w:val="30"/>
        </w:rPr>
        <w:t>.</w:t>
      </w:r>
      <w:r w:rsidR="00F533E7" w:rsidRPr="008E2486">
        <w:rPr>
          <w:rFonts w:ascii="Times New Roman" w:eastAsia="仿宋" w:hAnsi="Times New Roman" w:cs="Times New Roman" w:hint="eastAsia"/>
          <w:sz w:val="32"/>
          <w:szCs w:val="30"/>
        </w:rPr>
        <w:t>获</w:t>
      </w:r>
      <w:r w:rsidR="00F533E7" w:rsidRPr="008E2486">
        <w:rPr>
          <w:rFonts w:ascii="Times New Roman" w:eastAsia="仿宋" w:hAnsi="Times New Roman" w:cs="Times New Roman"/>
          <w:sz w:val="32"/>
          <w:szCs w:val="30"/>
        </w:rPr>
        <w:t>优秀</w:t>
      </w:r>
      <w:r w:rsidR="00F533E7" w:rsidRPr="008E2486">
        <w:rPr>
          <w:rFonts w:ascii="Times New Roman" w:eastAsia="仿宋" w:hAnsi="Times New Roman" w:cs="Times New Roman" w:hint="eastAsia"/>
          <w:sz w:val="32"/>
          <w:szCs w:val="30"/>
        </w:rPr>
        <w:t>奖的</w:t>
      </w:r>
      <w:r w:rsidR="00F533E7" w:rsidRPr="008E2486">
        <w:rPr>
          <w:rFonts w:ascii="Times New Roman" w:eastAsia="仿宋" w:hAnsi="Times New Roman" w:cs="Times New Roman"/>
          <w:sz w:val="32"/>
          <w:szCs w:val="30"/>
        </w:rPr>
        <w:t>企业</w:t>
      </w:r>
      <w:r w:rsidR="00F533E7" w:rsidRPr="008E2486">
        <w:rPr>
          <w:rFonts w:ascii="Times New Roman" w:eastAsia="仿宋" w:hAnsi="Times New Roman" w:cs="Times New Roman" w:hint="eastAsia"/>
          <w:sz w:val="32"/>
          <w:szCs w:val="30"/>
        </w:rPr>
        <w:t>，</w:t>
      </w:r>
      <w:r>
        <w:rPr>
          <w:rFonts w:ascii="Times New Roman" w:eastAsia="仿宋" w:hAnsi="Times New Roman" w:cs="Times New Roman" w:hint="eastAsia"/>
          <w:sz w:val="32"/>
          <w:szCs w:val="30"/>
        </w:rPr>
        <w:t>将有机会</w:t>
      </w:r>
      <w:proofErr w:type="gramStart"/>
      <w:r w:rsidR="00F533E7" w:rsidRPr="008E2486">
        <w:rPr>
          <w:rFonts w:ascii="Times New Roman" w:eastAsia="仿宋" w:hAnsi="Times New Roman" w:cs="Times New Roman"/>
          <w:sz w:val="32"/>
          <w:szCs w:val="30"/>
        </w:rPr>
        <w:t>获得天亿投资</w:t>
      </w:r>
      <w:proofErr w:type="gramEnd"/>
      <w:r w:rsidR="00F533E7" w:rsidRPr="008E2486">
        <w:rPr>
          <w:rFonts w:ascii="Times New Roman" w:eastAsia="仿宋" w:hAnsi="Times New Roman" w:cs="Times New Roman"/>
          <w:sz w:val="32"/>
          <w:szCs w:val="30"/>
        </w:rPr>
        <w:t>集团专家</w:t>
      </w:r>
      <w:r>
        <w:rPr>
          <w:rFonts w:ascii="Times New Roman" w:eastAsia="仿宋" w:hAnsi="Times New Roman" w:cs="Times New Roman" w:hint="eastAsia"/>
          <w:sz w:val="32"/>
          <w:szCs w:val="30"/>
        </w:rPr>
        <w:t>的</w:t>
      </w:r>
      <w:r w:rsidR="00F533E7" w:rsidRPr="008E2486">
        <w:rPr>
          <w:rFonts w:ascii="Times New Roman" w:eastAsia="仿宋" w:hAnsi="Times New Roman" w:cs="Times New Roman"/>
          <w:sz w:val="32"/>
          <w:szCs w:val="30"/>
        </w:rPr>
        <w:t>面对面创业辅导。</w:t>
      </w:r>
    </w:p>
    <w:p w14:paraId="4F17C807" w14:textId="12413136" w:rsidR="008B5ECC" w:rsidRPr="008E2486" w:rsidRDefault="000D5F8A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2</w:t>
      </w:r>
      <w:r w:rsidR="00F533E7" w:rsidRPr="008E2486">
        <w:rPr>
          <w:rFonts w:ascii="Times New Roman" w:eastAsia="仿宋" w:hAnsi="Times New Roman" w:cs="Times New Roman"/>
          <w:sz w:val="32"/>
          <w:szCs w:val="30"/>
        </w:rPr>
        <w:t>.</w:t>
      </w:r>
      <w:r w:rsidR="00F533E7" w:rsidRPr="008E2486">
        <w:rPr>
          <w:rFonts w:ascii="Times New Roman" w:eastAsia="仿宋" w:hAnsi="Times New Roman" w:cs="Times New Roman"/>
          <w:sz w:val="32"/>
          <w:szCs w:val="30"/>
        </w:rPr>
        <w:t>晋级决赛</w:t>
      </w:r>
      <w:r w:rsidR="00F533E7" w:rsidRPr="008E2486">
        <w:rPr>
          <w:rFonts w:ascii="Times New Roman" w:eastAsia="仿宋" w:hAnsi="Times New Roman" w:cs="Times New Roman" w:hint="eastAsia"/>
          <w:sz w:val="32"/>
          <w:szCs w:val="30"/>
        </w:rPr>
        <w:t>或与主办企业达成合作</w:t>
      </w:r>
      <w:r w:rsidR="00F533E7" w:rsidRPr="008E2486">
        <w:rPr>
          <w:rFonts w:ascii="Times New Roman" w:eastAsia="仿宋" w:hAnsi="Times New Roman" w:cs="Times New Roman"/>
          <w:sz w:val="32"/>
          <w:szCs w:val="30"/>
        </w:rPr>
        <w:t>的企业</w:t>
      </w:r>
      <w:r w:rsidR="00F533E7" w:rsidRPr="008E2486">
        <w:rPr>
          <w:rFonts w:ascii="Times New Roman" w:eastAsia="仿宋" w:hAnsi="Times New Roman" w:cs="Times New Roman" w:hint="eastAsia"/>
          <w:sz w:val="32"/>
          <w:szCs w:val="30"/>
        </w:rPr>
        <w:t>可</w:t>
      </w:r>
      <w:r w:rsidR="00F533E7" w:rsidRPr="008E2486">
        <w:rPr>
          <w:rFonts w:ascii="Times New Roman" w:eastAsia="仿宋" w:hAnsi="Times New Roman" w:cs="Times New Roman"/>
          <w:sz w:val="32"/>
          <w:szCs w:val="30"/>
        </w:rPr>
        <w:t>获得美年大健康组织的创新创业培训计划免试免费学习资格。</w:t>
      </w:r>
    </w:p>
    <w:p w14:paraId="5E61A742" w14:textId="129F284D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（</w:t>
      </w:r>
      <w:r w:rsidR="000D5F8A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四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）走进美年大健康创新融合</w:t>
      </w:r>
    </w:p>
    <w:p w14:paraId="635A6C56" w14:textId="7ED9BBDB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参赛企业有机会参加走入美年大健康交流对接系列活动，与相关企业进行创新融合互动活动，交流学习，路演，投资辅导等。</w:t>
      </w:r>
    </w:p>
    <w:p w14:paraId="1EFB0586" w14:textId="0208AF02" w:rsidR="008B5ECC" w:rsidRPr="008E2486" w:rsidRDefault="00F533E7">
      <w:pPr>
        <w:snapToGrid w:val="0"/>
        <w:spacing w:line="560" w:lineRule="atLeas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（</w:t>
      </w:r>
      <w:r w:rsidR="000D5F8A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五</w:t>
      </w:r>
      <w:r w:rsidRPr="008E2486">
        <w:rPr>
          <w:rFonts w:ascii="Times New Roman" w:eastAsia="仿宋" w:hAnsi="Times New Roman" w:cs="Times New Roman"/>
          <w:b/>
          <w:bCs/>
          <w:sz w:val="32"/>
          <w:szCs w:val="30"/>
        </w:rPr>
        <w:t>）</w:t>
      </w:r>
      <w:r w:rsidRPr="008E2486">
        <w:rPr>
          <w:rFonts w:ascii="Times New Roman" w:eastAsia="仿宋" w:hAnsi="Times New Roman" w:cs="Times New Roman" w:hint="eastAsia"/>
          <w:b/>
          <w:bCs/>
          <w:sz w:val="32"/>
          <w:szCs w:val="30"/>
        </w:rPr>
        <w:t>健康产业生态圈办公场地和服务</w:t>
      </w:r>
    </w:p>
    <w:p w14:paraId="1F0F96D6" w14:textId="1BE59BFC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proofErr w:type="gramStart"/>
      <w:r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健康智谷</w:t>
      </w:r>
      <w:proofErr w:type="gramEnd"/>
      <w:r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与美年大健康各地区分公司融合办公，获得</w:t>
      </w:r>
      <w:proofErr w:type="gramStart"/>
      <w:r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健康智谷创新</w:t>
      </w:r>
      <w:proofErr w:type="gramEnd"/>
      <w:r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园区落地优惠，此外</w:t>
      </w:r>
      <w:proofErr w:type="gramStart"/>
      <w:r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健康智谷</w:t>
      </w:r>
      <w:proofErr w:type="gramEnd"/>
      <w:r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将为选择入住的企业提供创业辅导，投资，产业对接等后续服务</w:t>
      </w:r>
      <w:r w:rsidR="00EE230B">
        <w:rPr>
          <w:rFonts w:ascii="Times New Roman" w:eastAsia="仿宋" w:hAnsi="Times New Roman" w:cs="Times New Roman" w:hint="eastAsia"/>
          <w:bCs/>
          <w:sz w:val="32"/>
          <w:szCs w:val="30"/>
        </w:rPr>
        <w:t>。</w:t>
      </w:r>
    </w:p>
    <w:p w14:paraId="341A4937" w14:textId="738D2119" w:rsidR="008B5ECC" w:rsidRPr="008E2486" w:rsidRDefault="00176753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bCs/>
          <w:sz w:val="32"/>
          <w:szCs w:val="30"/>
        </w:rPr>
      </w:pPr>
      <w:r w:rsidRPr="008E2486">
        <w:rPr>
          <w:rFonts w:ascii="Times New Roman" w:eastAsia="仿宋" w:hAnsi="Times New Roman" w:cs="Times New Roman"/>
          <w:sz w:val="32"/>
          <w:szCs w:val="30"/>
        </w:rPr>
        <w:t>晋级决赛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或与主办企业达成合作</w:t>
      </w:r>
      <w:r w:rsidRPr="008E2486">
        <w:rPr>
          <w:rFonts w:ascii="Times New Roman" w:eastAsia="仿宋" w:hAnsi="Times New Roman" w:cs="Times New Roman"/>
          <w:sz w:val="32"/>
          <w:szCs w:val="30"/>
        </w:rPr>
        <w:t>的企业</w:t>
      </w:r>
      <w:r>
        <w:rPr>
          <w:rFonts w:ascii="Times New Roman" w:eastAsia="仿宋" w:hAnsi="Times New Roman" w:cs="Times New Roman" w:hint="eastAsia"/>
          <w:sz w:val="32"/>
          <w:szCs w:val="30"/>
        </w:rPr>
        <w:t>可</w:t>
      </w:r>
      <w:r w:rsidR="00F533E7"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获得美年大健康旗下</w:t>
      </w:r>
      <w:proofErr w:type="gramStart"/>
      <w:r w:rsidR="00F533E7"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健康智谷自</w:t>
      </w:r>
      <w:proofErr w:type="gramEnd"/>
      <w:r w:rsidR="00F533E7"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有媒体传播、</w:t>
      </w:r>
      <w:proofErr w:type="gramStart"/>
      <w:r w:rsidR="00F533E7"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微信公众号文章</w:t>
      </w:r>
      <w:proofErr w:type="gramEnd"/>
      <w:r w:rsidR="00F533E7"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t>底部广告</w:t>
      </w:r>
      <w:r w:rsidR="00F533E7" w:rsidRPr="008E2486">
        <w:rPr>
          <w:rFonts w:ascii="Times New Roman" w:eastAsia="仿宋" w:hAnsi="Times New Roman" w:cs="Times New Roman" w:hint="eastAsia"/>
          <w:bCs/>
          <w:sz w:val="32"/>
          <w:szCs w:val="30"/>
        </w:rPr>
        <w:lastRenderedPageBreak/>
        <w:t>等</w:t>
      </w:r>
      <w:r w:rsidR="00EE230B">
        <w:rPr>
          <w:rFonts w:ascii="Times New Roman" w:eastAsia="仿宋" w:hAnsi="Times New Roman" w:cs="Times New Roman" w:hint="eastAsia"/>
          <w:bCs/>
          <w:sz w:val="32"/>
          <w:szCs w:val="30"/>
        </w:rPr>
        <w:t>。</w:t>
      </w:r>
    </w:p>
    <w:p w14:paraId="56DCC318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黑体" w:hAnsi="Times New Roman" w:cs="Times New Roman"/>
          <w:sz w:val="32"/>
          <w:szCs w:val="30"/>
        </w:rPr>
      </w:pPr>
      <w:r w:rsidRPr="008E2486">
        <w:rPr>
          <w:rFonts w:ascii="Times New Roman" w:eastAsia="黑体" w:hAnsi="Times New Roman" w:cs="Times New Roman"/>
          <w:sz w:val="32"/>
          <w:szCs w:val="30"/>
        </w:rPr>
        <w:t>七、</w:t>
      </w:r>
      <w:r w:rsidRPr="008E2486">
        <w:rPr>
          <w:rFonts w:ascii="Times New Roman" w:eastAsia="黑体" w:hAnsi="Times New Roman" w:cs="Times New Roman" w:hint="eastAsia"/>
          <w:sz w:val="32"/>
          <w:szCs w:val="30"/>
        </w:rPr>
        <w:t>相关政策和</w:t>
      </w:r>
      <w:r w:rsidRPr="008E2486">
        <w:rPr>
          <w:rFonts w:ascii="Times New Roman" w:eastAsia="黑体" w:hAnsi="Times New Roman" w:cs="Times New Roman"/>
          <w:sz w:val="32"/>
          <w:szCs w:val="30"/>
        </w:rPr>
        <w:t>服务</w:t>
      </w:r>
    </w:p>
    <w:p w14:paraId="6E355BFD" w14:textId="03AA8349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（一）对符合有关条件并落户上海市闵行区的晋级复赛企业，上海市闵行区将重点安排洽谈对接，为项目提供相关政策支持</w:t>
      </w:r>
      <w:r w:rsidR="00176753">
        <w:rPr>
          <w:rFonts w:ascii="Times New Roman" w:eastAsia="仿宋" w:hAnsi="Times New Roman" w:cs="Times New Roman" w:hint="eastAsia"/>
          <w:sz w:val="32"/>
          <w:szCs w:val="30"/>
        </w:rPr>
        <w:t>。</w:t>
      </w:r>
    </w:p>
    <w:p w14:paraId="1016E4CF" w14:textId="77777777" w:rsidR="008B5ECC" w:rsidRPr="008E2486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（二）主办企业</w:t>
      </w:r>
      <w:r w:rsidRPr="008E2486">
        <w:rPr>
          <w:rFonts w:ascii="Times New Roman" w:eastAsia="仿宋" w:hAnsi="Times New Roman" w:cs="Times New Roman"/>
          <w:sz w:val="32"/>
          <w:szCs w:val="30"/>
        </w:rPr>
        <w:t>将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邀请有关</w:t>
      </w:r>
      <w:r w:rsidRPr="008E2486">
        <w:rPr>
          <w:rFonts w:ascii="Times New Roman" w:eastAsia="仿宋" w:hAnsi="Times New Roman" w:cs="Times New Roman"/>
          <w:sz w:val="32"/>
          <w:szCs w:val="30"/>
        </w:rPr>
        <w:t>大企业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和创</w:t>
      </w:r>
      <w:proofErr w:type="gramStart"/>
      <w:r w:rsidRPr="008E2486">
        <w:rPr>
          <w:rFonts w:ascii="Times New Roman" w:eastAsia="仿宋" w:hAnsi="Times New Roman" w:cs="Times New Roman" w:hint="eastAsia"/>
          <w:sz w:val="32"/>
          <w:szCs w:val="30"/>
        </w:rPr>
        <w:t>投机构</w:t>
      </w:r>
      <w:proofErr w:type="gramEnd"/>
      <w:r w:rsidRPr="008E2486">
        <w:rPr>
          <w:rFonts w:ascii="Times New Roman" w:eastAsia="仿宋" w:hAnsi="Times New Roman" w:cs="Times New Roman" w:hint="eastAsia"/>
          <w:sz w:val="32"/>
          <w:szCs w:val="30"/>
        </w:rPr>
        <w:t>参与复赛、决赛相关活动，为</w:t>
      </w:r>
      <w:r w:rsidRPr="008E2486">
        <w:rPr>
          <w:rFonts w:ascii="Times New Roman" w:eastAsia="仿宋" w:hAnsi="Times New Roman" w:cs="Times New Roman"/>
          <w:sz w:val="32"/>
          <w:szCs w:val="30"/>
        </w:rPr>
        <w:t>参赛企业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创造</w:t>
      </w:r>
      <w:r w:rsidRPr="008E2486">
        <w:rPr>
          <w:rFonts w:ascii="Times New Roman" w:eastAsia="仿宋" w:hAnsi="Times New Roman" w:cs="Times New Roman"/>
          <w:sz w:val="32"/>
          <w:szCs w:val="30"/>
        </w:rPr>
        <w:t>对接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机会</w:t>
      </w:r>
      <w:r w:rsidRPr="008E2486">
        <w:rPr>
          <w:rFonts w:ascii="Times New Roman" w:eastAsia="仿宋" w:hAnsi="Times New Roman" w:cs="Times New Roman"/>
          <w:sz w:val="32"/>
          <w:szCs w:val="30"/>
        </w:rPr>
        <w:t>。</w:t>
      </w:r>
    </w:p>
    <w:p w14:paraId="5954A241" w14:textId="77777777" w:rsidR="008B5ECC" w:rsidRDefault="00F533E7">
      <w:pPr>
        <w:snapToGrid w:val="0"/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 w:rsidRPr="008E2486">
        <w:rPr>
          <w:rFonts w:ascii="Times New Roman" w:eastAsia="仿宋" w:hAnsi="Times New Roman" w:cs="Times New Roman" w:hint="eastAsia"/>
          <w:sz w:val="32"/>
          <w:szCs w:val="30"/>
        </w:rPr>
        <w:t>（三）复赛、决赛</w:t>
      </w:r>
      <w:r w:rsidRPr="008E2486">
        <w:rPr>
          <w:rFonts w:ascii="Times New Roman" w:eastAsia="仿宋" w:hAnsi="Times New Roman" w:cs="Times New Roman"/>
          <w:sz w:val="32"/>
          <w:szCs w:val="30"/>
        </w:rPr>
        <w:t>期间，将组织</w:t>
      </w:r>
      <w:r w:rsidRPr="008E2486">
        <w:rPr>
          <w:rFonts w:ascii="Times New Roman" w:eastAsia="仿宋" w:hAnsi="Times New Roman" w:cs="Times New Roman" w:hint="eastAsia"/>
          <w:sz w:val="32"/>
          <w:szCs w:val="30"/>
        </w:rPr>
        <w:t>大小企业一对一对接、融资对接、主题论坛、</w:t>
      </w:r>
      <w:r w:rsidRPr="008E2486">
        <w:rPr>
          <w:rFonts w:ascii="Times New Roman" w:eastAsia="仿宋" w:hAnsi="Times New Roman" w:cs="Times New Roman"/>
          <w:sz w:val="32"/>
          <w:szCs w:val="30"/>
        </w:rPr>
        <w:t>培训辅导、展览展示等服务活动。</w:t>
      </w:r>
      <w:bookmarkEnd w:id="0"/>
    </w:p>
    <w:p w14:paraId="1EE17547" w14:textId="77777777" w:rsidR="008B5ECC" w:rsidRDefault="008B5ECC">
      <w:pPr>
        <w:spacing w:line="560" w:lineRule="atLeast"/>
      </w:pPr>
    </w:p>
    <w:sectPr w:rsidR="008B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756B" w14:textId="77777777" w:rsidR="00AD7401" w:rsidRDefault="00AD7401" w:rsidP="00315585">
      <w:r>
        <w:separator/>
      </w:r>
    </w:p>
  </w:endnote>
  <w:endnote w:type="continuationSeparator" w:id="0">
    <w:p w14:paraId="37757FBB" w14:textId="77777777" w:rsidR="00AD7401" w:rsidRDefault="00AD7401" w:rsidP="0031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D9E6" w14:textId="77777777" w:rsidR="00AD7401" w:rsidRDefault="00AD7401" w:rsidP="00315585">
      <w:r>
        <w:separator/>
      </w:r>
    </w:p>
  </w:footnote>
  <w:footnote w:type="continuationSeparator" w:id="0">
    <w:p w14:paraId="72395FD9" w14:textId="77777777" w:rsidR="00AD7401" w:rsidRDefault="00AD7401" w:rsidP="0031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80"/>
    <w:rsid w:val="00070E66"/>
    <w:rsid w:val="00074466"/>
    <w:rsid w:val="00083590"/>
    <w:rsid w:val="00083F31"/>
    <w:rsid w:val="00092469"/>
    <w:rsid w:val="00096483"/>
    <w:rsid w:val="000A6D29"/>
    <w:rsid w:val="000B4397"/>
    <w:rsid w:val="000D5F8A"/>
    <w:rsid w:val="000D7E78"/>
    <w:rsid w:val="000F7EB1"/>
    <w:rsid w:val="00144EC0"/>
    <w:rsid w:val="00176753"/>
    <w:rsid w:val="00177558"/>
    <w:rsid w:val="001B2289"/>
    <w:rsid w:val="001B7C1D"/>
    <w:rsid w:val="001E6741"/>
    <w:rsid w:val="001F28A2"/>
    <w:rsid w:val="00224626"/>
    <w:rsid w:val="00264566"/>
    <w:rsid w:val="00277AEC"/>
    <w:rsid w:val="00287BCF"/>
    <w:rsid w:val="002D5D88"/>
    <w:rsid w:val="00315585"/>
    <w:rsid w:val="003519F6"/>
    <w:rsid w:val="003942BB"/>
    <w:rsid w:val="003B395F"/>
    <w:rsid w:val="004723A0"/>
    <w:rsid w:val="0048302F"/>
    <w:rsid w:val="00494247"/>
    <w:rsid w:val="004B76D2"/>
    <w:rsid w:val="00523280"/>
    <w:rsid w:val="00524686"/>
    <w:rsid w:val="005B27AC"/>
    <w:rsid w:val="005F6031"/>
    <w:rsid w:val="00620434"/>
    <w:rsid w:val="00653F55"/>
    <w:rsid w:val="00656ABF"/>
    <w:rsid w:val="006C0489"/>
    <w:rsid w:val="006D0189"/>
    <w:rsid w:val="006D70F9"/>
    <w:rsid w:val="006E5062"/>
    <w:rsid w:val="006F1246"/>
    <w:rsid w:val="007559D3"/>
    <w:rsid w:val="00755E10"/>
    <w:rsid w:val="007757D5"/>
    <w:rsid w:val="007775AB"/>
    <w:rsid w:val="007857C5"/>
    <w:rsid w:val="00786F4B"/>
    <w:rsid w:val="007A6650"/>
    <w:rsid w:val="007F656B"/>
    <w:rsid w:val="008A46A2"/>
    <w:rsid w:val="008B5ECC"/>
    <w:rsid w:val="008E2486"/>
    <w:rsid w:val="008F76ED"/>
    <w:rsid w:val="00927732"/>
    <w:rsid w:val="009315BD"/>
    <w:rsid w:val="009B660B"/>
    <w:rsid w:val="009E5295"/>
    <w:rsid w:val="00A62A62"/>
    <w:rsid w:val="00AD7401"/>
    <w:rsid w:val="00B22A58"/>
    <w:rsid w:val="00B27A38"/>
    <w:rsid w:val="00B4303B"/>
    <w:rsid w:val="00B86FB2"/>
    <w:rsid w:val="00BA7E16"/>
    <w:rsid w:val="00C069D1"/>
    <w:rsid w:val="00C44757"/>
    <w:rsid w:val="00C65D0C"/>
    <w:rsid w:val="00C72989"/>
    <w:rsid w:val="00CB6D2E"/>
    <w:rsid w:val="00CF0DB0"/>
    <w:rsid w:val="00D216B8"/>
    <w:rsid w:val="00D30E81"/>
    <w:rsid w:val="00D73CBD"/>
    <w:rsid w:val="00D84B87"/>
    <w:rsid w:val="00DC57D2"/>
    <w:rsid w:val="00DD52F8"/>
    <w:rsid w:val="00E30522"/>
    <w:rsid w:val="00EA1C21"/>
    <w:rsid w:val="00EE230B"/>
    <w:rsid w:val="00EE381D"/>
    <w:rsid w:val="00EE7E4D"/>
    <w:rsid w:val="00F015D2"/>
    <w:rsid w:val="00F1576D"/>
    <w:rsid w:val="00F44388"/>
    <w:rsid w:val="00F533E7"/>
    <w:rsid w:val="00F864E6"/>
    <w:rsid w:val="00F901B6"/>
    <w:rsid w:val="00F92798"/>
    <w:rsid w:val="00FB4EF5"/>
    <w:rsid w:val="00FE01E6"/>
    <w:rsid w:val="03AC1355"/>
    <w:rsid w:val="11840D7D"/>
    <w:rsid w:val="411A2CE4"/>
    <w:rsid w:val="465A446D"/>
    <w:rsid w:val="465A56CA"/>
    <w:rsid w:val="4DE97458"/>
    <w:rsid w:val="562756B3"/>
    <w:rsid w:val="582A3DC4"/>
    <w:rsid w:val="733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C7752"/>
  <w15:docId w15:val="{2FF8FF48-5D9D-4151-8B99-B80EEA9B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rsid w:val="006204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xcyd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瀚文</dc:creator>
  <cp:lastModifiedBy>郭 瀚文</cp:lastModifiedBy>
  <cp:revision>2</cp:revision>
  <cp:lastPrinted>2021-07-14T02:01:00Z</cp:lastPrinted>
  <dcterms:created xsi:type="dcterms:W3CDTF">2021-07-26T03:49:00Z</dcterms:created>
  <dcterms:modified xsi:type="dcterms:W3CDTF">2021-07-26T03:49:00Z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A27E82F8915C43BCA89F12640068B96F</vt:lpwstr>
  </property>
</Properties>
</file>